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F2" w:rsidRDefault="00900858" w:rsidP="00900858">
      <w:pPr>
        <w:spacing w:after="0" w:line="259" w:lineRule="auto"/>
        <w:ind w:left="101" w:firstLine="0"/>
        <w:jc w:val="left"/>
      </w:pPr>
      <w:r>
        <w:t xml:space="preserve">  </w:t>
      </w:r>
      <w:r w:rsidR="00685D8D">
        <w:rPr>
          <w:noProof/>
        </w:rPr>
        <w:drawing>
          <wp:inline distT="0" distB="0" distL="0" distR="0" wp14:anchorId="31E7EC2E" wp14:editId="295C62E0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17DF2" w:rsidRPr="0055286D" w:rsidRDefault="00900858">
      <w:pPr>
        <w:spacing w:after="13" w:line="259" w:lineRule="auto"/>
        <w:ind w:left="101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7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bazë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dispozitave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Nenit</w:t>
      </w:r>
      <w:proofErr w:type="spellEnd"/>
      <w:r w:rsidRPr="0055286D">
        <w:rPr>
          <w:rFonts w:ascii="Publica Sans Light" w:hAnsi="Publica Sans Light"/>
        </w:rPr>
        <w:t xml:space="preserve"> 8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Ligjit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Punës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si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Udhëzimit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Administrativ</w:t>
      </w:r>
      <w:proofErr w:type="spellEnd"/>
      <w:r w:rsidRPr="0055286D">
        <w:rPr>
          <w:rFonts w:ascii="Publica Sans Light" w:hAnsi="Publica Sans Light"/>
        </w:rPr>
        <w:t xml:space="preserve"> Nr.07/2017, </w:t>
      </w:r>
      <w:proofErr w:type="spellStart"/>
      <w:r w:rsidRPr="0055286D">
        <w:rPr>
          <w:rFonts w:ascii="Publica Sans Light" w:hAnsi="Publica Sans Light"/>
        </w:rPr>
        <w:t>Neni</w:t>
      </w:r>
      <w:proofErr w:type="spellEnd"/>
      <w:r w:rsidRPr="0055286D">
        <w:rPr>
          <w:rFonts w:ascii="Publica Sans Light" w:hAnsi="Publica Sans Light"/>
        </w:rPr>
        <w:t xml:space="preserve"> 4, </w:t>
      </w:r>
      <w:proofErr w:type="spellStart"/>
      <w:r w:rsidRPr="0055286D">
        <w:rPr>
          <w:rFonts w:ascii="Publica Sans Light" w:hAnsi="Publica Sans Light"/>
        </w:rPr>
        <w:t>Ndërmarrja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Publike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Banesore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Sh.A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Prishtinë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shpall</w:t>
      </w:r>
      <w:proofErr w:type="spellEnd"/>
      <w:r w:rsidRPr="0055286D">
        <w:rPr>
          <w:rFonts w:ascii="Publica Sans Light" w:hAnsi="Publica Sans Light"/>
        </w:rPr>
        <w:t xml:space="preserve">: </w:t>
      </w:r>
    </w:p>
    <w:p w:rsidR="00A17DF2" w:rsidRPr="0055286D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</w:rPr>
      </w:pPr>
      <w:r w:rsidRPr="0055286D">
        <w:rPr>
          <w:rFonts w:ascii="Publica Sans Light" w:hAnsi="Publica Sans Light"/>
          <w:b/>
          <w:i/>
        </w:rPr>
        <w:t xml:space="preserve">K O N K U R S </w:t>
      </w:r>
    </w:p>
    <w:p w:rsidR="00A17DF2" w:rsidRPr="0055286D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</w:rPr>
      </w:pPr>
      <w:proofErr w:type="spellStart"/>
      <w:r w:rsidRPr="0055286D">
        <w:rPr>
          <w:rFonts w:ascii="Publica Sans Light" w:hAnsi="Publica Sans Light"/>
          <w:b/>
          <w:i/>
        </w:rPr>
        <w:t>Për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plotësimin</w:t>
      </w:r>
      <w:proofErr w:type="spellEnd"/>
      <w:r w:rsidRPr="0055286D">
        <w:rPr>
          <w:rFonts w:ascii="Publica Sans Light" w:hAnsi="Publica Sans Light"/>
          <w:b/>
          <w:i/>
        </w:rPr>
        <w:t xml:space="preserve"> e </w:t>
      </w:r>
      <w:proofErr w:type="spellStart"/>
      <w:r w:rsidRPr="0055286D">
        <w:rPr>
          <w:rFonts w:ascii="Publica Sans Light" w:hAnsi="Publica Sans Light"/>
          <w:b/>
          <w:i/>
        </w:rPr>
        <w:t>vendit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të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punës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</w:p>
    <w:p w:rsidR="00A17DF2" w:rsidRPr="0055286D" w:rsidRDefault="00900858">
      <w:pPr>
        <w:spacing w:after="4" w:line="259" w:lineRule="auto"/>
        <w:ind w:left="55" w:firstLine="0"/>
        <w:jc w:val="center"/>
        <w:rPr>
          <w:rFonts w:ascii="Publica Sans Light" w:hAnsi="Publica Sans Light"/>
        </w:rPr>
      </w:pPr>
      <w:r w:rsidRPr="0055286D">
        <w:rPr>
          <w:rFonts w:ascii="Publica Sans Light" w:hAnsi="Publica Sans Light"/>
          <w:b/>
          <w:i/>
        </w:rPr>
        <w:t xml:space="preserve"> </w:t>
      </w:r>
    </w:p>
    <w:p w:rsidR="005F0E0D" w:rsidRPr="00C84C74" w:rsidRDefault="00B009B4" w:rsidP="005F0E0D">
      <w:pPr>
        <w:pStyle w:val="BodyText"/>
        <w:spacing w:before="6" w:line="360" w:lineRule="auto"/>
        <w:ind w:left="0" w:firstLine="0"/>
        <w:rPr>
          <w:rFonts w:ascii="Publica Sans Light" w:hAnsi="Publica Sans Light"/>
          <w:b/>
          <w:i/>
          <w:sz w:val="22"/>
          <w:szCs w:val="22"/>
        </w:rPr>
      </w:pPr>
      <w:r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5F0E0D" w:rsidRPr="00C84C74">
        <w:rPr>
          <w:rFonts w:ascii="Publica Sans Light" w:hAnsi="Publica Sans Light"/>
          <w:b/>
          <w:i/>
          <w:sz w:val="22"/>
          <w:szCs w:val="22"/>
        </w:rPr>
        <w:t>Titulli:</w:t>
      </w:r>
      <w:r w:rsidR="005F0E0D" w:rsidRPr="00C84C74">
        <w:rPr>
          <w:rFonts w:ascii="Publica Sans Light" w:hAnsi="Publica Sans Light"/>
          <w:sz w:val="22"/>
          <w:szCs w:val="22"/>
        </w:rPr>
        <w:t xml:space="preserve"> </w:t>
      </w:r>
      <w:r w:rsidR="005F0E0D" w:rsidRPr="00C84C74"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BE6221">
        <w:rPr>
          <w:rFonts w:ascii="Publica Sans Light" w:hAnsi="Publica Sans Light"/>
          <w:b/>
          <w:i/>
          <w:sz w:val="22"/>
          <w:szCs w:val="22"/>
        </w:rPr>
        <w:t>Punëtor Specialist i Grupit të A</w:t>
      </w:r>
      <w:r w:rsidR="00E26034">
        <w:rPr>
          <w:rFonts w:ascii="Publica Sans Light" w:hAnsi="Publica Sans Light"/>
          <w:b/>
          <w:i/>
          <w:sz w:val="22"/>
          <w:szCs w:val="22"/>
        </w:rPr>
        <w:t>shensorëve</w:t>
      </w:r>
      <w:r w:rsidR="0096038D"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96038D" w:rsidRPr="00006A3E">
        <w:rPr>
          <w:rFonts w:ascii="Publica Sans Light" w:hAnsi="Publica Sans Light"/>
          <w:b/>
          <w:i/>
          <w:sz w:val="22"/>
          <w:szCs w:val="22"/>
        </w:rPr>
        <w:t>-  2 (dy</w:t>
      </w:r>
      <w:r w:rsidR="005F0E0D" w:rsidRPr="00006A3E">
        <w:rPr>
          <w:rFonts w:ascii="Publica Sans Light" w:hAnsi="Publica Sans Light"/>
          <w:b/>
          <w:i/>
          <w:sz w:val="22"/>
          <w:szCs w:val="22"/>
        </w:rPr>
        <w:t>) pozitë</w:t>
      </w:r>
    </w:p>
    <w:p w:rsidR="005F0E0D" w:rsidRPr="00F344AB" w:rsidRDefault="00F15371" w:rsidP="005F0E0D">
      <w:pPr>
        <w:spacing w:before="1" w:line="360" w:lineRule="auto"/>
        <w:rPr>
          <w:rFonts w:ascii="Publica Sans Light" w:hAnsi="Publica Sans Light"/>
          <w:b/>
          <w:i/>
        </w:rPr>
      </w:pPr>
      <w:proofErr w:type="spellStart"/>
      <w:r w:rsidRPr="00006A3E">
        <w:rPr>
          <w:rFonts w:ascii="Publica Sans Light" w:hAnsi="Publica Sans Light"/>
          <w:b/>
          <w:i/>
        </w:rPr>
        <w:t>Nr</w:t>
      </w:r>
      <w:proofErr w:type="spellEnd"/>
      <w:r w:rsidRPr="00006A3E">
        <w:rPr>
          <w:rFonts w:ascii="Publica Sans Light" w:hAnsi="Publica Sans Light"/>
          <w:b/>
          <w:i/>
        </w:rPr>
        <w:t xml:space="preserve">. </w:t>
      </w:r>
      <w:proofErr w:type="spellStart"/>
      <w:r w:rsidRPr="00006A3E">
        <w:rPr>
          <w:rFonts w:ascii="Publica Sans Light" w:hAnsi="Publica Sans Light"/>
          <w:b/>
          <w:i/>
        </w:rPr>
        <w:t>i</w:t>
      </w:r>
      <w:proofErr w:type="spellEnd"/>
      <w:r w:rsidRPr="00006A3E">
        <w:rPr>
          <w:rFonts w:ascii="Publica Sans Light" w:hAnsi="Publica Sans Light"/>
          <w:b/>
          <w:i/>
        </w:rPr>
        <w:t xml:space="preserve"> </w:t>
      </w:r>
      <w:proofErr w:type="spellStart"/>
      <w:r w:rsidRPr="00006A3E">
        <w:rPr>
          <w:rFonts w:ascii="Publica Sans Light" w:hAnsi="Publica Sans Light"/>
          <w:b/>
          <w:i/>
        </w:rPr>
        <w:t>referencës</w:t>
      </w:r>
      <w:proofErr w:type="spellEnd"/>
      <w:r w:rsidRPr="00006A3E">
        <w:rPr>
          <w:rFonts w:ascii="Publica Sans Light" w:hAnsi="Publica Sans Light"/>
          <w:b/>
          <w:i/>
        </w:rPr>
        <w:t>: NPB/DMI</w:t>
      </w:r>
      <w:r w:rsidR="00B7317E" w:rsidRPr="00006A3E">
        <w:rPr>
          <w:rFonts w:ascii="Publica Sans Light" w:hAnsi="Publica Sans Light"/>
          <w:b/>
          <w:i/>
        </w:rPr>
        <w:t>/ 08.8</w:t>
      </w:r>
      <w:r w:rsidR="005F0E0D" w:rsidRPr="00F344AB">
        <w:rPr>
          <w:rFonts w:ascii="Publica Sans Light" w:hAnsi="Publica Sans Light"/>
          <w:b/>
          <w:i/>
        </w:rPr>
        <w:t xml:space="preserve">           </w:t>
      </w:r>
    </w:p>
    <w:p w:rsidR="005F0E0D" w:rsidRPr="00F344AB" w:rsidRDefault="005F0E0D" w:rsidP="005F0E0D">
      <w:pPr>
        <w:spacing w:before="1" w:line="360" w:lineRule="auto"/>
        <w:rPr>
          <w:rFonts w:ascii="Publica Sans Light" w:hAnsi="Publica Sans Light"/>
          <w:b/>
          <w:i/>
        </w:rPr>
      </w:pPr>
      <w:r w:rsidRPr="00F344AB">
        <w:rPr>
          <w:rFonts w:ascii="Publica Sans Light" w:hAnsi="Publica Sans Light"/>
          <w:b/>
          <w:i/>
        </w:rPr>
        <w:t xml:space="preserve">I </w:t>
      </w:r>
      <w:proofErr w:type="spellStart"/>
      <w:r w:rsidRPr="00F344AB">
        <w:rPr>
          <w:rFonts w:ascii="Publica Sans Light" w:hAnsi="Publica Sans Light"/>
          <w:b/>
          <w:i/>
        </w:rPr>
        <w:t>raporton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proofErr w:type="spellStart"/>
      <w:r w:rsidR="00F15371">
        <w:rPr>
          <w:rFonts w:ascii="Publica Sans Light" w:hAnsi="Publica Sans Light"/>
          <w:b/>
          <w:i/>
        </w:rPr>
        <w:t>Mbikëqyrësit</w:t>
      </w:r>
      <w:proofErr w:type="spellEnd"/>
      <w:r w:rsidR="00F15371">
        <w:rPr>
          <w:rFonts w:ascii="Publica Sans Light" w:hAnsi="Publica Sans Light"/>
          <w:b/>
          <w:i/>
        </w:rPr>
        <w:t xml:space="preserve"> </w:t>
      </w:r>
      <w:proofErr w:type="spellStart"/>
      <w:r w:rsidR="00F15371">
        <w:rPr>
          <w:rFonts w:ascii="Publica Sans Light" w:hAnsi="Publica Sans Light"/>
          <w:b/>
          <w:i/>
        </w:rPr>
        <w:t>të</w:t>
      </w:r>
      <w:proofErr w:type="spellEnd"/>
      <w:r w:rsidR="00F15371">
        <w:rPr>
          <w:rFonts w:ascii="Publica Sans Light" w:hAnsi="Publica Sans Light"/>
          <w:b/>
          <w:i/>
        </w:rPr>
        <w:t xml:space="preserve"> </w:t>
      </w:r>
      <w:proofErr w:type="spellStart"/>
      <w:r w:rsidR="00F15371">
        <w:rPr>
          <w:rFonts w:ascii="Publica Sans Light" w:hAnsi="Publica Sans Light"/>
          <w:b/>
          <w:i/>
        </w:rPr>
        <w:t>njësisë</w:t>
      </w:r>
      <w:proofErr w:type="spellEnd"/>
      <w:r w:rsidR="00F15371">
        <w:rPr>
          <w:rFonts w:ascii="Publica Sans Light" w:hAnsi="Publica Sans Light"/>
          <w:b/>
          <w:i/>
        </w:rPr>
        <w:t xml:space="preserve"> </w:t>
      </w:r>
      <w:proofErr w:type="spellStart"/>
      <w:r w:rsidR="00F15371">
        <w:rPr>
          <w:rFonts w:ascii="Publica Sans Light" w:hAnsi="Publica Sans Light"/>
          <w:b/>
          <w:i/>
        </w:rPr>
        <w:t>së</w:t>
      </w:r>
      <w:proofErr w:type="spellEnd"/>
      <w:r w:rsidR="00F15371">
        <w:rPr>
          <w:rFonts w:ascii="Publica Sans Light" w:hAnsi="Publica Sans Light"/>
          <w:b/>
          <w:i/>
        </w:rPr>
        <w:t xml:space="preserve"> </w:t>
      </w:r>
      <w:proofErr w:type="spellStart"/>
      <w:r w:rsidR="00F15371">
        <w:rPr>
          <w:rFonts w:ascii="Publica Sans Light" w:hAnsi="Publica Sans Light"/>
          <w:b/>
          <w:i/>
        </w:rPr>
        <w:t>mirëmbajtjes</w:t>
      </w:r>
      <w:proofErr w:type="spellEnd"/>
      <w:r w:rsidR="00F15371">
        <w:rPr>
          <w:rFonts w:ascii="Publica Sans Light" w:hAnsi="Publica Sans Light"/>
          <w:b/>
          <w:i/>
        </w:rPr>
        <w:t xml:space="preserve"> </w:t>
      </w:r>
      <w:proofErr w:type="spellStart"/>
      <w:r w:rsidR="00F15371">
        <w:rPr>
          <w:rFonts w:ascii="Publica Sans Light" w:hAnsi="Publica Sans Light"/>
          <w:b/>
          <w:i/>
        </w:rPr>
        <w:t>së</w:t>
      </w:r>
      <w:proofErr w:type="spellEnd"/>
      <w:r w:rsidR="00F15371">
        <w:rPr>
          <w:rFonts w:ascii="Publica Sans Light" w:hAnsi="Publica Sans Light"/>
          <w:b/>
          <w:i/>
        </w:rPr>
        <w:t xml:space="preserve"> </w:t>
      </w:r>
      <w:proofErr w:type="spellStart"/>
      <w:r w:rsidR="00F15371">
        <w:rPr>
          <w:rFonts w:ascii="Publica Sans Light" w:hAnsi="Publica Sans Light"/>
          <w:b/>
          <w:i/>
        </w:rPr>
        <w:t>rregullt</w:t>
      </w:r>
      <w:proofErr w:type="spellEnd"/>
    </w:p>
    <w:p w:rsidR="005F0E0D" w:rsidRPr="00F344AB" w:rsidRDefault="000F29F2" w:rsidP="005F0E0D">
      <w:pPr>
        <w:spacing w:before="1" w:line="360" w:lineRule="auto"/>
        <w:rPr>
          <w:rFonts w:ascii="Publica Sans Light" w:hAnsi="Publica Sans Light"/>
          <w:b/>
          <w:i/>
        </w:rPr>
      </w:pPr>
      <w:proofErr w:type="spellStart"/>
      <w:r w:rsidRPr="00006A3E">
        <w:rPr>
          <w:rFonts w:ascii="Publica Sans Light" w:hAnsi="Publica Sans Light"/>
          <w:b/>
          <w:i/>
        </w:rPr>
        <w:t>Niveli</w:t>
      </w:r>
      <w:proofErr w:type="spellEnd"/>
      <w:r w:rsidRPr="00006A3E">
        <w:rPr>
          <w:rFonts w:ascii="Publica Sans Light" w:hAnsi="Publica Sans Light"/>
          <w:b/>
          <w:i/>
        </w:rPr>
        <w:t xml:space="preserve"> </w:t>
      </w:r>
      <w:proofErr w:type="spellStart"/>
      <w:r w:rsidRPr="00006A3E">
        <w:rPr>
          <w:rFonts w:ascii="Publica Sans Light" w:hAnsi="Publica Sans Light"/>
          <w:b/>
          <w:i/>
        </w:rPr>
        <w:t>i</w:t>
      </w:r>
      <w:proofErr w:type="spellEnd"/>
      <w:r w:rsidRPr="00006A3E">
        <w:rPr>
          <w:rFonts w:ascii="Publica Sans Light" w:hAnsi="Publica Sans Light"/>
          <w:b/>
          <w:i/>
        </w:rPr>
        <w:t xml:space="preserve"> </w:t>
      </w:r>
      <w:proofErr w:type="spellStart"/>
      <w:r w:rsidRPr="00006A3E">
        <w:rPr>
          <w:rFonts w:ascii="Publica Sans Light" w:hAnsi="Publica Sans Light"/>
          <w:b/>
          <w:i/>
        </w:rPr>
        <w:t>pagës</w:t>
      </w:r>
      <w:proofErr w:type="spellEnd"/>
      <w:r w:rsidRPr="00006A3E">
        <w:rPr>
          <w:rFonts w:ascii="Publica Sans Light" w:hAnsi="Publica Sans Light"/>
          <w:b/>
          <w:i/>
        </w:rPr>
        <w:t xml:space="preserve">: </w:t>
      </w:r>
      <w:r w:rsidR="00F15371" w:rsidRPr="00006A3E">
        <w:rPr>
          <w:rFonts w:ascii="Publica Sans Light" w:hAnsi="Publica Sans Light"/>
          <w:b/>
          <w:i/>
        </w:rPr>
        <w:t>715</w:t>
      </w:r>
      <w:r w:rsidR="0023671E" w:rsidRPr="00006A3E">
        <w:rPr>
          <w:rFonts w:ascii="Publica Sans Light" w:hAnsi="Publica Sans Light"/>
          <w:b/>
          <w:i/>
        </w:rPr>
        <w:t xml:space="preserve"> €</w:t>
      </w:r>
      <w:r w:rsidR="00E87771" w:rsidRPr="00006A3E">
        <w:rPr>
          <w:rFonts w:ascii="Publica Sans Light" w:hAnsi="Publica Sans Light"/>
          <w:b/>
          <w:i/>
        </w:rPr>
        <w:t xml:space="preserve"> </w:t>
      </w:r>
      <w:proofErr w:type="spellStart"/>
      <w:r w:rsidR="00E87771" w:rsidRPr="00006A3E">
        <w:rPr>
          <w:rFonts w:ascii="Publica Sans Light" w:hAnsi="Publica Sans Light"/>
          <w:b/>
          <w:i/>
        </w:rPr>
        <w:t>bruto</w:t>
      </w:r>
      <w:bookmarkStart w:id="0" w:name="_GoBack"/>
      <w:bookmarkEnd w:id="0"/>
      <w:proofErr w:type="spellEnd"/>
    </w:p>
    <w:p w:rsidR="005F0E0D" w:rsidRPr="00F344AB" w:rsidRDefault="005F0E0D" w:rsidP="005F0E0D">
      <w:pPr>
        <w:spacing w:before="1" w:line="360" w:lineRule="auto"/>
        <w:rPr>
          <w:rFonts w:ascii="Publica Sans Light" w:hAnsi="Publica Sans Light"/>
        </w:rPr>
      </w:pPr>
      <w:proofErr w:type="spellStart"/>
      <w:r w:rsidRPr="00F344AB">
        <w:rPr>
          <w:rFonts w:ascii="Publica Sans Light" w:hAnsi="Publica Sans Light"/>
          <w:b/>
          <w:i/>
        </w:rPr>
        <w:t>Orët</w:t>
      </w:r>
      <w:proofErr w:type="spellEnd"/>
      <w:r w:rsidRPr="00F344AB">
        <w:rPr>
          <w:rFonts w:ascii="Publica Sans Light" w:hAnsi="Publica Sans Light"/>
          <w:b/>
          <w:i/>
        </w:rPr>
        <w:t xml:space="preserve"> e </w:t>
      </w:r>
      <w:proofErr w:type="spellStart"/>
      <w:r w:rsidRPr="00F344AB">
        <w:rPr>
          <w:rFonts w:ascii="Publica Sans Light" w:hAnsi="Publica Sans Light"/>
          <w:b/>
          <w:i/>
        </w:rPr>
        <w:t>Punës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r w:rsidRPr="00F344AB">
        <w:rPr>
          <w:rFonts w:ascii="Publica Sans Light" w:hAnsi="Publica Sans Light"/>
        </w:rPr>
        <w:t xml:space="preserve">40 </w:t>
      </w:r>
      <w:proofErr w:type="spellStart"/>
      <w:r w:rsidRPr="00F344AB">
        <w:rPr>
          <w:rFonts w:ascii="Publica Sans Light" w:hAnsi="Publica Sans Light"/>
        </w:rPr>
        <w:t>orë</w:t>
      </w:r>
      <w:proofErr w:type="spellEnd"/>
      <w:r w:rsidRPr="00F344AB">
        <w:rPr>
          <w:rFonts w:ascii="Publica Sans Light" w:hAnsi="Publica Sans Light"/>
        </w:rPr>
        <w:t xml:space="preserve"> </w:t>
      </w:r>
      <w:proofErr w:type="spellStart"/>
      <w:r w:rsidRPr="00F344AB">
        <w:rPr>
          <w:rFonts w:ascii="Publica Sans Light" w:hAnsi="Publica Sans Light"/>
        </w:rPr>
        <w:t>në</w:t>
      </w:r>
      <w:proofErr w:type="spellEnd"/>
      <w:r w:rsidRPr="00F344AB">
        <w:rPr>
          <w:rFonts w:ascii="Publica Sans Light" w:hAnsi="Publica Sans Light"/>
        </w:rPr>
        <w:t xml:space="preserve"> </w:t>
      </w:r>
      <w:proofErr w:type="spellStart"/>
      <w:r w:rsidRPr="00F344AB">
        <w:rPr>
          <w:rFonts w:ascii="Publica Sans Light" w:hAnsi="Publica Sans Light"/>
        </w:rPr>
        <w:t>javë</w:t>
      </w:r>
      <w:proofErr w:type="spellEnd"/>
    </w:p>
    <w:p w:rsidR="003B4E8A" w:rsidRPr="002E2EB7" w:rsidRDefault="005F0E0D" w:rsidP="002E2EB7">
      <w:pPr>
        <w:spacing w:before="1" w:line="360" w:lineRule="auto"/>
        <w:rPr>
          <w:rFonts w:ascii="Publica Sans Light" w:hAnsi="Publica Sans Light"/>
        </w:rPr>
      </w:pPr>
      <w:proofErr w:type="spellStart"/>
      <w:r w:rsidRPr="00F344AB">
        <w:rPr>
          <w:rFonts w:ascii="Publica Sans Light" w:hAnsi="Publica Sans Light"/>
          <w:b/>
          <w:i/>
        </w:rPr>
        <w:t>Kohëzgjatja</w:t>
      </w:r>
      <w:proofErr w:type="spellEnd"/>
      <w:r w:rsidRPr="00F344AB">
        <w:rPr>
          <w:rFonts w:ascii="Publica Sans Light" w:hAnsi="Publica Sans Light"/>
          <w:b/>
          <w:i/>
        </w:rPr>
        <w:t xml:space="preserve"> e </w:t>
      </w:r>
      <w:proofErr w:type="spellStart"/>
      <w:r w:rsidRPr="00F344AB">
        <w:rPr>
          <w:rFonts w:ascii="Publica Sans Light" w:hAnsi="Publica Sans Light"/>
          <w:b/>
          <w:i/>
        </w:rPr>
        <w:t>kontratës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r w:rsidRPr="00F344AB">
        <w:rPr>
          <w:rFonts w:ascii="Publica Sans Light" w:hAnsi="Publica Sans Light"/>
          <w:color w:val="000000" w:themeColor="text1"/>
        </w:rPr>
        <w:t xml:space="preserve">Me </w:t>
      </w:r>
      <w:proofErr w:type="spellStart"/>
      <w:r w:rsidRPr="00F344AB">
        <w:rPr>
          <w:rFonts w:ascii="Publica Sans Light" w:hAnsi="Publica Sans Light"/>
          <w:color w:val="000000" w:themeColor="text1"/>
        </w:rPr>
        <w:t>kohë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të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pacaktuar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gramStart"/>
      <w:r w:rsidRPr="00F344AB">
        <w:rPr>
          <w:rFonts w:ascii="Publica Sans Light" w:hAnsi="Publica Sans Light"/>
          <w:color w:val="000000" w:themeColor="text1"/>
        </w:rPr>
        <w:t xml:space="preserve">( </w:t>
      </w:r>
      <w:proofErr w:type="spellStart"/>
      <w:r w:rsidRPr="00F344AB">
        <w:rPr>
          <w:rFonts w:ascii="Publica Sans Light" w:hAnsi="Publica Sans Light"/>
          <w:color w:val="000000" w:themeColor="text1"/>
        </w:rPr>
        <w:t>puna</w:t>
      </w:r>
      <w:proofErr w:type="spellEnd"/>
      <w:proofErr w:type="gram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provuese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deri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në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3 </w:t>
      </w:r>
      <w:proofErr w:type="spellStart"/>
      <w:r w:rsidRPr="00F344AB">
        <w:rPr>
          <w:rFonts w:ascii="Publica Sans Light" w:hAnsi="Publica Sans Light"/>
          <w:color w:val="000000" w:themeColor="text1"/>
        </w:rPr>
        <w:t>muaj</w:t>
      </w:r>
      <w:proofErr w:type="spellEnd"/>
      <w:r w:rsidRPr="00F344AB">
        <w:rPr>
          <w:rFonts w:ascii="Publica Sans Light" w:hAnsi="Publica Sans Light"/>
          <w:color w:val="000000" w:themeColor="text1"/>
        </w:rPr>
        <w:t>)</w:t>
      </w:r>
    </w:p>
    <w:p w:rsidR="00A17DF2" w:rsidRDefault="00065286" w:rsidP="00FA07B3">
      <w:pPr>
        <w:spacing w:after="0"/>
        <w:ind w:left="10"/>
        <w:rPr>
          <w:rFonts w:ascii="Publica Sans Light" w:hAnsi="Publica Sans Light"/>
        </w:rPr>
      </w:pPr>
      <w:r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Vendi</w:t>
      </w:r>
      <w:proofErr w:type="spellEnd"/>
      <w:r w:rsidR="00900858"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i</w:t>
      </w:r>
      <w:proofErr w:type="spellEnd"/>
      <w:r w:rsidR="00900858"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punës</w:t>
      </w:r>
      <w:proofErr w:type="spellEnd"/>
      <w:r w:rsidR="00900858" w:rsidRPr="0055286D">
        <w:rPr>
          <w:rFonts w:ascii="Publica Sans Light" w:hAnsi="Publica Sans Light"/>
          <w:b/>
          <w:i/>
        </w:rPr>
        <w:t>:</w:t>
      </w:r>
      <w:r w:rsidR="00E22B94" w:rsidRPr="0055286D">
        <w:rPr>
          <w:rFonts w:ascii="Publica Sans Light" w:hAnsi="Publica Sans Light"/>
          <w:b/>
          <w:i/>
        </w:rPr>
        <w:t xml:space="preserve"> </w:t>
      </w:r>
      <w:proofErr w:type="gramStart"/>
      <w:r w:rsidR="00900858" w:rsidRPr="0055286D">
        <w:rPr>
          <w:rFonts w:ascii="Publica Sans Light" w:hAnsi="Publica Sans Light"/>
        </w:rPr>
        <w:t>Rr</w:t>
      </w:r>
      <w:proofErr w:type="gramEnd"/>
      <w:r w:rsidR="00900858" w:rsidRPr="0055286D">
        <w:rPr>
          <w:rFonts w:ascii="Publica Sans Light" w:hAnsi="Publica Sans Light"/>
        </w:rPr>
        <w:t>.”</w:t>
      </w:r>
      <w:proofErr w:type="spellStart"/>
      <w:r w:rsidR="00900858" w:rsidRPr="0055286D">
        <w:rPr>
          <w:rFonts w:ascii="Publica Sans Light" w:hAnsi="Publica Sans Light"/>
        </w:rPr>
        <w:t>Zija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Shemsiu</w:t>
      </w:r>
      <w:proofErr w:type="spellEnd"/>
      <w:r w:rsidR="00900858" w:rsidRPr="0055286D">
        <w:rPr>
          <w:rFonts w:ascii="Publica Sans Light" w:hAnsi="Publica Sans Light"/>
        </w:rPr>
        <w:t xml:space="preserve">” nr.22, </w:t>
      </w:r>
      <w:proofErr w:type="spellStart"/>
      <w:r w:rsidR="00900858" w:rsidRPr="0055286D">
        <w:rPr>
          <w:rFonts w:ascii="Publica Sans Light" w:hAnsi="Publica Sans Light"/>
        </w:rPr>
        <w:t>Ulpianë</w:t>
      </w:r>
      <w:proofErr w:type="spellEnd"/>
      <w:r w:rsidR="00900858" w:rsidRPr="0055286D">
        <w:rPr>
          <w:rFonts w:ascii="Publica Sans Light" w:hAnsi="Publica Sans Light"/>
        </w:rPr>
        <w:t xml:space="preserve">- </w:t>
      </w:r>
      <w:proofErr w:type="spellStart"/>
      <w:r w:rsidR="00900858" w:rsidRPr="0055286D">
        <w:rPr>
          <w:rFonts w:ascii="Publica Sans Light" w:hAnsi="Publica Sans Light"/>
        </w:rPr>
        <w:t>Prishtinë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gramStart"/>
      <w:r w:rsidR="00900858" w:rsidRPr="0055286D">
        <w:rPr>
          <w:rFonts w:ascii="Publica Sans Light" w:hAnsi="Publica Sans Light"/>
        </w:rPr>
        <w:t xml:space="preserve">( </w:t>
      </w:r>
      <w:proofErr w:type="spellStart"/>
      <w:r w:rsidR="00900858" w:rsidRPr="0055286D">
        <w:rPr>
          <w:rFonts w:ascii="Publica Sans Light" w:hAnsi="Publica Sans Light"/>
        </w:rPr>
        <w:t>selia</w:t>
      </w:r>
      <w:proofErr w:type="spellEnd"/>
      <w:proofErr w:type="gramEnd"/>
      <w:r w:rsidR="00900858" w:rsidRPr="0055286D">
        <w:rPr>
          <w:rFonts w:ascii="Publica Sans Light" w:hAnsi="Publica Sans Light"/>
        </w:rPr>
        <w:t xml:space="preserve"> e </w:t>
      </w:r>
      <w:proofErr w:type="spellStart"/>
      <w:r w:rsidR="00900858" w:rsidRPr="0055286D">
        <w:rPr>
          <w:rFonts w:ascii="Publica Sans Light" w:hAnsi="Publica Sans Light"/>
        </w:rPr>
        <w:t>Ndërmarrjes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Publike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Banesore</w:t>
      </w:r>
      <w:proofErr w:type="spellEnd"/>
      <w:r w:rsidR="00900858" w:rsidRPr="0055286D">
        <w:rPr>
          <w:rFonts w:ascii="Publica Sans Light" w:hAnsi="Publica Sans Light"/>
        </w:rPr>
        <w:t xml:space="preserve">) </w:t>
      </w:r>
    </w:p>
    <w:p w:rsidR="003B4E8A" w:rsidRPr="0055286D" w:rsidRDefault="003B4E8A" w:rsidP="00FA07B3">
      <w:pPr>
        <w:spacing w:after="0"/>
        <w:ind w:left="10"/>
        <w:rPr>
          <w:rFonts w:ascii="Publica Sans Light" w:hAnsi="Publica Sans Light"/>
        </w:rPr>
      </w:pPr>
    </w:p>
    <w:p w:rsidR="00B7317E" w:rsidRPr="00B7317E" w:rsidRDefault="00B7317E" w:rsidP="00B7317E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b/>
          <w:color w:val="auto"/>
          <w:lang w:val="sq-AL"/>
        </w:rPr>
        <w:t>Detyrat e përgjithshme:</w:t>
      </w:r>
    </w:p>
    <w:p w:rsidR="00B7317E" w:rsidRPr="00B7317E" w:rsidRDefault="00B7317E" w:rsidP="00B7317E">
      <w:pPr>
        <w:numPr>
          <w:ilvl w:val="0"/>
          <w:numId w:val="5"/>
        </w:numPr>
        <w:spacing w:after="0" w:line="276" w:lineRule="auto"/>
        <w:ind w:left="720"/>
        <w:rPr>
          <w:rFonts w:ascii="Publica Sans Light" w:eastAsia="MS Mincho" w:hAnsi="Publica Sans Light" w:cs="Arial"/>
          <w:iCs/>
          <w:color w:val="auto"/>
          <w:lang w:val="sq-AL"/>
        </w:rPr>
      </w:pPr>
      <w:r w:rsidRPr="00B7317E">
        <w:rPr>
          <w:rFonts w:ascii="Publica Sans Light" w:eastAsia="MS Mincho" w:hAnsi="Publica Sans Light" w:cs="Arial"/>
          <w:iCs/>
          <w:color w:val="auto"/>
          <w:lang w:val="sq-AL"/>
        </w:rPr>
        <w:t>Është përgjegjës për realizimin e objektivave të caktuara nga mbikëqyrësi i njësisë;</w:t>
      </w:r>
    </w:p>
    <w:p w:rsidR="00B7317E" w:rsidRPr="00B7317E" w:rsidRDefault="00B7317E" w:rsidP="00B7317E">
      <w:pPr>
        <w:numPr>
          <w:ilvl w:val="0"/>
          <w:numId w:val="5"/>
        </w:numPr>
        <w:spacing w:after="0" w:line="276" w:lineRule="auto"/>
        <w:ind w:left="720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B7317E">
        <w:rPr>
          <w:rFonts w:ascii="Publica Sans Light" w:eastAsia="Times New Roman" w:hAnsi="Publica Sans Light" w:cs="Arial"/>
          <w:bCs/>
          <w:color w:val="000000" w:themeColor="text1"/>
          <w:lang w:val="sq-AL"/>
        </w:rPr>
        <w:t xml:space="preserve">Ndihmon </w:t>
      </w:r>
      <w:r w:rsidRPr="00B7317E">
        <w:rPr>
          <w:rFonts w:ascii="Publica Sans Light" w:eastAsia="MS Mincho" w:hAnsi="Publica Sans Light" w:cs="Arial"/>
          <w:iCs/>
          <w:color w:val="auto"/>
          <w:lang w:val="sq-AL"/>
        </w:rPr>
        <w:t xml:space="preserve">mbikëqyrësin e njësisë </w:t>
      </w:r>
      <w:r w:rsidRPr="00B7317E">
        <w:rPr>
          <w:rFonts w:ascii="Publica Sans Light" w:eastAsia="Times New Roman" w:hAnsi="Publica Sans Light" w:cs="Arial"/>
          <w:bCs/>
          <w:color w:val="000000" w:themeColor="text1"/>
          <w:lang w:val="sq-AL"/>
        </w:rPr>
        <w:t xml:space="preserve">bashkë me kryepunëtorët e tjerë në caktimin e objektivave dhe zhvillimin e planit të punës për përmbushjen e këtyre objektivave për </w:t>
      </w:r>
      <w:r w:rsidRPr="00B7317E">
        <w:rPr>
          <w:rFonts w:ascii="Publica Sans Light" w:eastAsia="MS Mincho" w:hAnsi="Publica Sans Light" w:cs="Arial"/>
          <w:bCs/>
          <w:color w:val="000000" w:themeColor="text1"/>
          <w:lang w:val="sq-AL"/>
        </w:rPr>
        <w:t>Departamentin Mirëmbajtjes dhe Investimeve;</w:t>
      </w:r>
    </w:p>
    <w:p w:rsidR="00B7317E" w:rsidRPr="00B7317E" w:rsidRDefault="00B7317E" w:rsidP="00B7317E">
      <w:pPr>
        <w:numPr>
          <w:ilvl w:val="0"/>
          <w:numId w:val="5"/>
        </w:numPr>
        <w:spacing w:after="0" w:line="276" w:lineRule="auto"/>
        <w:ind w:left="720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B7317E">
        <w:rPr>
          <w:rFonts w:ascii="Publica Sans Light" w:eastAsia="MS Mincho" w:hAnsi="Publica Sans Light" w:cs="Arial"/>
          <w:iCs/>
          <w:color w:val="000000" w:themeColor="text1"/>
          <w:lang w:val="sq-AL"/>
        </w:rPr>
        <w:t xml:space="preserve">Koordinon punët </w:t>
      </w:r>
      <w:r w:rsidRPr="00B7317E">
        <w:rPr>
          <w:rFonts w:ascii="Publica Sans Light" w:eastAsia="Times New Roman" w:hAnsi="Publica Sans Light" w:cs="Arial"/>
          <w:bCs/>
          <w:color w:val="000000" w:themeColor="text1"/>
          <w:lang w:val="sq-AL"/>
        </w:rPr>
        <w:t>në mes grupeve së bashku</w:t>
      </w:r>
      <w:r w:rsidRPr="00B7317E">
        <w:rPr>
          <w:rFonts w:ascii="Publica Sans Light" w:eastAsia="MS Mincho" w:hAnsi="Publica Sans Light" w:cs="Arial"/>
          <w:iCs/>
          <w:color w:val="000000" w:themeColor="text1"/>
          <w:lang w:val="sq-AL"/>
        </w:rPr>
        <w:t xml:space="preserve"> me mbikëqyrësin e njësisë në lidhje me kërkesat dhe nevojat për realizimin e aktiviteteve të nevojshme që kanë të bëjnë me </w:t>
      </w:r>
      <w:r w:rsidRPr="00B7317E">
        <w:rPr>
          <w:rFonts w:ascii="Publica Sans Light" w:eastAsia="MS Mincho" w:hAnsi="Publica Sans Light" w:cs="Arial"/>
          <w:bCs/>
          <w:color w:val="000000" w:themeColor="text1"/>
          <w:lang w:val="sq-AL"/>
        </w:rPr>
        <w:t>DMI-në;</w:t>
      </w:r>
    </w:p>
    <w:p w:rsidR="00B7317E" w:rsidRPr="00B7317E" w:rsidRDefault="00B7317E" w:rsidP="00B7317E">
      <w:pPr>
        <w:numPr>
          <w:ilvl w:val="0"/>
          <w:numId w:val="5"/>
        </w:numPr>
        <w:spacing w:after="0" w:line="276" w:lineRule="auto"/>
        <w:ind w:left="720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B7317E">
        <w:rPr>
          <w:rFonts w:ascii="Publica Sans Light" w:eastAsia="MS Mincho" w:hAnsi="Publica Sans Light" w:cs="Arial"/>
          <w:iCs/>
          <w:color w:val="000000" w:themeColor="text1"/>
          <w:lang w:val="sq-AL"/>
        </w:rPr>
        <w:t>Të ketë etikë dhe integritet në punë;</w:t>
      </w:r>
    </w:p>
    <w:p w:rsidR="00B7317E" w:rsidRPr="00B7317E" w:rsidRDefault="00B7317E" w:rsidP="00B7317E">
      <w:pPr>
        <w:numPr>
          <w:ilvl w:val="0"/>
          <w:numId w:val="5"/>
        </w:numPr>
        <w:spacing w:after="160" w:line="276" w:lineRule="auto"/>
        <w:ind w:left="720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B7317E">
        <w:rPr>
          <w:rFonts w:ascii="Publica Sans Light" w:eastAsia="MS Mincho" w:hAnsi="Publica Sans Light" w:cs="Times New Roman"/>
          <w:lang w:val="sq-AL"/>
        </w:rPr>
        <w:t>Merr pjesë në mbledhjet e rregullta ku është i thirrur për nevojat e DMI-së apo të NPB-së</w:t>
      </w:r>
      <w:r w:rsidRPr="00B7317E">
        <w:rPr>
          <w:rFonts w:ascii="Publica Sans Light" w:eastAsia="MS Mincho" w:hAnsi="Publica Sans Light" w:cs="Arial"/>
          <w:bCs/>
          <w:color w:val="000000" w:themeColor="text1"/>
          <w:lang w:val="sq-AL"/>
        </w:rPr>
        <w:t>.</w:t>
      </w:r>
    </w:p>
    <w:p w:rsidR="00B7317E" w:rsidRPr="00B7317E" w:rsidRDefault="00B7317E" w:rsidP="00B7317E">
      <w:pPr>
        <w:shd w:val="clear" w:color="auto" w:fill="FFFFFF" w:themeFill="background1"/>
        <w:spacing w:after="0" w:line="276" w:lineRule="auto"/>
        <w:ind w:left="270" w:firstLine="0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B7317E">
        <w:rPr>
          <w:rFonts w:ascii="Publica Sans Light" w:eastAsia="MS Mincho" w:hAnsi="Publica Sans Light" w:cs="Arial"/>
          <w:b/>
          <w:iCs/>
          <w:color w:val="000000" w:themeColor="text1"/>
          <w:lang w:val="sq-AL"/>
        </w:rPr>
        <w:t>Detyrat Specifike:</w:t>
      </w:r>
    </w:p>
    <w:p w:rsidR="00B7317E" w:rsidRPr="00B7317E" w:rsidRDefault="00B7317E" w:rsidP="00B7317E">
      <w:pPr>
        <w:numPr>
          <w:ilvl w:val="0"/>
          <w:numId w:val="6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B7317E">
        <w:rPr>
          <w:rFonts w:ascii="Publica Sans Light" w:eastAsia="MS Mincho" w:hAnsi="Publica Sans Light" w:cs="Arial"/>
          <w:iCs/>
          <w:color w:val="000000" w:themeColor="text1"/>
          <w:lang w:val="sq-AL"/>
        </w:rPr>
        <w:t>Është përgjegjës për punët që kanë të bëjne me mirëmbajtjen e ashensorit;</w:t>
      </w:r>
    </w:p>
    <w:p w:rsidR="00B7317E" w:rsidRPr="00B7317E" w:rsidRDefault="00B7317E" w:rsidP="00B7317E">
      <w:pPr>
        <w:numPr>
          <w:ilvl w:val="0"/>
          <w:numId w:val="6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B7317E">
        <w:rPr>
          <w:rFonts w:ascii="Publica Sans Light" w:eastAsia="MS Mincho" w:hAnsi="Publica Sans Light" w:cs="Arial"/>
          <w:iCs/>
          <w:color w:val="000000" w:themeColor="text1"/>
          <w:lang w:val="sq-AL"/>
        </w:rPr>
        <w:t>Zbaton detyrat dhe aktivitetet operative të përcaktuara nga Mbikëqyrësi i njësisë si dhe koordinon punët që lidhen me mirëmbajtjen e ashensorëve ku NPB ka marrëveshje për mirëmbjtjen e ashensorëve ekzistues, riparimin e ashensorëve si dhe vënien në funksion të ashensorëve të ri;</w:t>
      </w:r>
    </w:p>
    <w:p w:rsidR="00B7317E" w:rsidRPr="00B7317E" w:rsidRDefault="00B7317E" w:rsidP="00B7317E">
      <w:pPr>
        <w:numPr>
          <w:ilvl w:val="0"/>
          <w:numId w:val="6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B7317E">
        <w:rPr>
          <w:rFonts w:ascii="Publica Sans Light" w:eastAsia="MS Mincho" w:hAnsi="Publica Sans Light" w:cs="Arial"/>
          <w:iCs/>
          <w:color w:val="000000" w:themeColor="text1"/>
          <w:lang w:val="sq-AL"/>
        </w:rPr>
        <w:t>Përgatit dhe vendos në funksion  ashensorët që janë jashtë funksionit si dhe për çdo intervenim plotëson të dhënat ne formën e NPB-së rreth mos funksionimit të ashensorit dhe vendos shënimet në raport për pjesët e vendosura gjatë riparimit të ashensorëve;</w:t>
      </w:r>
    </w:p>
    <w:p w:rsidR="00B7317E" w:rsidRPr="00B7317E" w:rsidRDefault="00B7317E" w:rsidP="00B7317E">
      <w:pPr>
        <w:numPr>
          <w:ilvl w:val="0"/>
          <w:numId w:val="6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B7317E">
        <w:rPr>
          <w:rFonts w:ascii="Publica Sans Light" w:eastAsia="MS Mincho" w:hAnsi="Publica Sans Light" w:cs="Arial"/>
          <w:iCs/>
          <w:color w:val="000000" w:themeColor="text1"/>
          <w:lang w:val="sq-AL"/>
        </w:rPr>
        <w:t>Kryen montimin e ashensorëve të ri, eliminimin e defekteve dhe gabimeve, modernizimin e ashensorëve, shërbime të urgjencës në konsultime me kolegët;</w:t>
      </w:r>
    </w:p>
    <w:p w:rsidR="00B7317E" w:rsidRPr="00B7317E" w:rsidRDefault="00B7317E" w:rsidP="00B7317E">
      <w:pPr>
        <w:numPr>
          <w:ilvl w:val="0"/>
          <w:numId w:val="6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B7317E">
        <w:rPr>
          <w:rFonts w:ascii="Publica Sans Light" w:eastAsia="MS Mincho" w:hAnsi="Publica Sans Light" w:cs="Arial"/>
          <w:iCs/>
          <w:color w:val="000000" w:themeColor="text1"/>
          <w:lang w:val="sq-AL"/>
        </w:rPr>
        <w:t>Është përgjegjës për punët e Departamentit të  Mirëmbajtjes dhe Investimeve në  mirëmbajtjen e ashensorëve;</w:t>
      </w:r>
    </w:p>
    <w:p w:rsidR="00B7317E" w:rsidRPr="00B7317E" w:rsidRDefault="00B7317E" w:rsidP="00B7317E">
      <w:pPr>
        <w:numPr>
          <w:ilvl w:val="0"/>
          <w:numId w:val="6"/>
        </w:numPr>
        <w:spacing w:after="0" w:line="276" w:lineRule="auto"/>
        <w:contextualSpacing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B7317E">
        <w:rPr>
          <w:rFonts w:ascii="Publica Sans Light" w:eastAsia="MS Mincho" w:hAnsi="Publica Sans Light" w:cs="Arial"/>
          <w:iCs/>
          <w:color w:val="000000" w:themeColor="text1"/>
          <w:lang w:val="sq-AL"/>
        </w:rPr>
        <w:t>Mban përgjegjësi për materialin e shpenzuar si dhe shpenzimet e materialit i shënon në dëshmitë përkatëse sipas dokumentacionit të NPB-së;</w:t>
      </w:r>
    </w:p>
    <w:p w:rsidR="00B7317E" w:rsidRPr="00B7317E" w:rsidRDefault="00B7317E" w:rsidP="00B7317E">
      <w:pPr>
        <w:numPr>
          <w:ilvl w:val="0"/>
          <w:numId w:val="6"/>
        </w:numPr>
        <w:spacing w:after="0" w:line="276" w:lineRule="auto"/>
        <w:contextualSpacing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B7317E">
        <w:rPr>
          <w:rFonts w:ascii="Publica Sans Light" w:eastAsia="MS Mincho" w:hAnsi="Publica Sans Light" w:cs="Arial"/>
          <w:iCs/>
          <w:color w:val="000000" w:themeColor="text1"/>
          <w:lang w:val="sq-AL"/>
        </w:rPr>
        <w:lastRenderedPageBreak/>
        <w:t>Është përgjegjës për ruajtjen dhe mirëmbajtjen e mjeteve të punës;</w:t>
      </w:r>
    </w:p>
    <w:p w:rsidR="00B7317E" w:rsidRPr="00B7317E" w:rsidRDefault="00B7317E" w:rsidP="00B7317E">
      <w:pPr>
        <w:numPr>
          <w:ilvl w:val="0"/>
          <w:numId w:val="6"/>
        </w:numPr>
        <w:spacing w:after="0" w:line="276" w:lineRule="auto"/>
        <w:contextualSpacing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B7317E">
        <w:rPr>
          <w:rFonts w:ascii="Publica Sans Light" w:eastAsia="MS Mincho" w:hAnsi="Publica Sans Light" w:cs="Arial"/>
          <w:iCs/>
          <w:color w:val="000000" w:themeColor="text1"/>
          <w:lang w:val="sq-AL"/>
        </w:rPr>
        <w:t>Është përgjegjës për ruajtjen e shëndetit dhe sigurisë në punë për veten e tij dhe për punonjësit e tjerë me të cilët punon;</w:t>
      </w:r>
    </w:p>
    <w:p w:rsidR="00B7317E" w:rsidRPr="00B7317E" w:rsidRDefault="00B7317E" w:rsidP="00B7317E">
      <w:pPr>
        <w:numPr>
          <w:ilvl w:val="0"/>
          <w:numId w:val="6"/>
        </w:numPr>
        <w:shd w:val="clear" w:color="auto" w:fill="FFFFFF" w:themeFill="background1"/>
        <w:spacing w:after="0" w:line="276" w:lineRule="auto"/>
        <w:contextualSpacing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B7317E">
        <w:rPr>
          <w:rFonts w:ascii="Publica Sans Light" w:eastAsia="MS Mincho" w:hAnsi="Publica Sans Light" w:cs="Arial"/>
          <w:iCs/>
          <w:color w:val="000000" w:themeColor="text1"/>
          <w:lang w:val="sq-AL"/>
        </w:rPr>
        <w:t>Raporton për punët e kryera te udhëheqësi i njësisë;</w:t>
      </w:r>
    </w:p>
    <w:p w:rsidR="00B7317E" w:rsidRPr="00B7317E" w:rsidRDefault="00B7317E" w:rsidP="00B7317E">
      <w:pPr>
        <w:numPr>
          <w:ilvl w:val="0"/>
          <w:numId w:val="6"/>
        </w:numPr>
        <w:shd w:val="clear" w:color="auto" w:fill="FFFFFF" w:themeFill="background1"/>
        <w:spacing w:after="160" w:line="276" w:lineRule="auto"/>
        <w:contextualSpacing/>
        <w:rPr>
          <w:rFonts w:ascii="Publica Sans Light" w:eastAsia="MS Mincho" w:hAnsi="Publica Sans Light" w:cs="Arial"/>
          <w:iCs/>
          <w:color w:val="auto"/>
          <w:lang w:val="sq-AL"/>
        </w:rPr>
      </w:pPr>
      <w:r w:rsidRPr="00B7317E">
        <w:rPr>
          <w:rFonts w:ascii="Publica Sans Light" w:eastAsia="MS Mincho" w:hAnsi="Publica Sans Light" w:cs="Arial"/>
          <w:iCs/>
          <w:color w:val="auto"/>
          <w:lang w:val="sq-AL"/>
        </w:rPr>
        <w:t>Përgatit raportet e punës në baza ditore, javore, mujore, vjetore për punën që është ngarkuar</w:t>
      </w:r>
      <w:r w:rsidRPr="00B7317E">
        <w:rPr>
          <w:rFonts w:ascii="Publica Sans Light" w:eastAsia="MS Mincho" w:hAnsi="Publica Sans Light" w:cs="Arial"/>
          <w:b/>
          <w:bCs/>
          <w:color w:val="auto"/>
          <w:lang w:val="sq-AL"/>
        </w:rPr>
        <w:t>.</w:t>
      </w:r>
    </w:p>
    <w:p w:rsidR="00B7317E" w:rsidRPr="00B7317E" w:rsidRDefault="00B7317E" w:rsidP="00B7317E">
      <w:pPr>
        <w:spacing w:after="0" w:line="276" w:lineRule="auto"/>
        <w:ind w:left="0" w:firstLine="360"/>
        <w:rPr>
          <w:rFonts w:ascii="Publica Sans Light" w:eastAsia="MS Mincho" w:hAnsi="Publica Sans Light" w:cs="Arial"/>
          <w:b/>
          <w:iCs/>
          <w:color w:val="000000" w:themeColor="text1"/>
          <w:lang w:val="sq-AL"/>
        </w:rPr>
      </w:pPr>
      <w:r w:rsidRPr="00B7317E">
        <w:rPr>
          <w:rFonts w:ascii="Publica Sans Light" w:eastAsia="MS Mincho" w:hAnsi="Publica Sans Light" w:cs="Arial"/>
          <w:b/>
          <w:iCs/>
          <w:color w:val="000000" w:themeColor="text1"/>
          <w:lang w:val="sq-AL"/>
        </w:rPr>
        <w:t>Detyrat dhe obligimet tjera shtesë:</w:t>
      </w:r>
    </w:p>
    <w:p w:rsidR="00B7317E" w:rsidRPr="00B7317E" w:rsidRDefault="00B7317E" w:rsidP="00B7317E">
      <w:pPr>
        <w:numPr>
          <w:ilvl w:val="0"/>
          <w:numId w:val="6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Mbikëqyrësi i njësisë mund ta ngarkojë me detyra të tjera sipas nevojave të NPB-së;</w:t>
      </w:r>
    </w:p>
    <w:p w:rsidR="00B7317E" w:rsidRPr="00B7317E" w:rsidRDefault="00B7317E" w:rsidP="00B7317E">
      <w:pPr>
        <w:numPr>
          <w:ilvl w:val="0"/>
          <w:numId w:val="6"/>
        </w:numPr>
        <w:spacing w:before="60" w:after="0" w:line="276" w:lineRule="auto"/>
        <w:contextualSpacing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Ne rast mungese të punonjësve tjerë, me urdhër te mbikëqyrësit mund ta zëvendësojë dhe të kryej detyra tjera;</w:t>
      </w:r>
    </w:p>
    <w:p w:rsidR="00B7317E" w:rsidRPr="00B7317E" w:rsidRDefault="00B7317E" w:rsidP="00B7317E">
      <w:pPr>
        <w:numPr>
          <w:ilvl w:val="0"/>
          <w:numId w:val="6"/>
        </w:numPr>
        <w:spacing w:before="60" w:after="160" w:line="276" w:lineRule="auto"/>
        <w:contextualSpacing/>
        <w:rPr>
          <w:rFonts w:ascii="Publica Sans Light" w:eastAsia="Times New Roman" w:hAnsi="Publica Sans Light" w:cs="Arial"/>
          <w:b/>
          <w:color w:val="000000" w:themeColor="text1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Kryen edhe detyra tjera që ndërlidhen me përshkrimin e detyrave te punes, si dhe detyrave të ngarkuara nga menaxhmeti.</w:t>
      </w:r>
    </w:p>
    <w:p w:rsidR="00B7317E" w:rsidRPr="00B7317E" w:rsidRDefault="00B7317E" w:rsidP="00B7317E">
      <w:pPr>
        <w:spacing w:before="60" w:after="60" w:line="259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</w:pPr>
      <w:r w:rsidRPr="00B7317E"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  <w:t>Kualifikimet:</w:t>
      </w:r>
    </w:p>
    <w:p w:rsidR="00B7317E" w:rsidRPr="00B7317E" w:rsidRDefault="00B7317E" w:rsidP="00B7317E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Diplomë e shkolles së mesme;</w:t>
      </w:r>
    </w:p>
    <w:p w:rsidR="00B7317E" w:rsidRPr="00B7317E" w:rsidRDefault="00B7317E" w:rsidP="00B7317E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Patent shofer kategoria-B;</w:t>
      </w:r>
    </w:p>
    <w:p w:rsidR="00B7317E" w:rsidRPr="00B7317E" w:rsidRDefault="00B7317E" w:rsidP="00B7317E">
      <w:pPr>
        <w:overflowPunct w:val="0"/>
        <w:autoSpaceDE w:val="0"/>
        <w:autoSpaceDN w:val="0"/>
        <w:spacing w:after="0" w:line="276" w:lineRule="auto"/>
        <w:ind w:left="0" w:firstLine="0"/>
        <w:textAlignment w:val="baseline"/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</w:pPr>
      <w:r w:rsidRPr="00B7317E"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  <w:t>Aftësitë:</w:t>
      </w:r>
    </w:p>
    <w:p w:rsidR="00B7317E" w:rsidRPr="00B7317E" w:rsidRDefault="00B7317E" w:rsidP="00BE6221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Njohuri ideale në sistemet e menaxhimit dhe kontrollit të ashensorëve;</w:t>
      </w:r>
    </w:p>
    <w:p w:rsidR="00B7317E" w:rsidRPr="00B7317E" w:rsidRDefault="00B7317E" w:rsidP="00BE6221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Shkathtësi për të punuar në grup, nën presion dhe të dëshmojë fleksibilitet në punë;</w:t>
      </w:r>
    </w:p>
    <w:p w:rsidR="00B7317E" w:rsidRPr="00B7317E" w:rsidRDefault="00B7317E" w:rsidP="00BE6221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Njohje të shkëlqyer të materialeve dhe mjeteve të punës që kanë të bëjnë me ashensorë;</w:t>
      </w:r>
    </w:p>
    <w:p w:rsidR="00B7317E" w:rsidRPr="00B7317E" w:rsidRDefault="00B7317E" w:rsidP="00BE6221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Të ketë kujdes të shtuar dhe të respektojë normat për sigurinë në punë;</w:t>
      </w:r>
    </w:p>
    <w:p w:rsidR="00B7317E" w:rsidRPr="00B7317E" w:rsidRDefault="00B7317E" w:rsidP="00BE6221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Të jetë i gatshëm të punojë natën dhe fundjavave;</w:t>
      </w:r>
    </w:p>
    <w:p w:rsidR="00B7317E" w:rsidRPr="00B7317E" w:rsidRDefault="00B7317E" w:rsidP="00BE6221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Duhet të jëtë në gjendje të lexojë, kuptojë manualet që kanë të bëjnë me ashensorë;</w:t>
      </w:r>
    </w:p>
    <w:p w:rsidR="00B7317E" w:rsidRPr="00B7317E" w:rsidRDefault="00B7317E" w:rsidP="00BE6221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Të jëtë i gatshëm të punojë në objekte me lartësi të madhe;</w:t>
      </w:r>
    </w:p>
    <w:p w:rsidR="00B7317E" w:rsidRPr="00B7317E" w:rsidRDefault="00B7317E" w:rsidP="00BE6221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Të jetë në gjendje të bëj paramasat dhe parallogaritë që kanë të bëjnë me ashensorë;</w:t>
      </w:r>
    </w:p>
    <w:p w:rsidR="00B7317E" w:rsidRPr="00B7317E" w:rsidRDefault="00B7317E" w:rsidP="00BE6221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Të jetë i gatshëm të punoj në të gjitha kushtet atmosferike;</w:t>
      </w:r>
    </w:p>
    <w:p w:rsidR="00B7317E" w:rsidRPr="00B7317E" w:rsidRDefault="00B7317E" w:rsidP="00BE6221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Të jetë i gatshëm të qëndrojë në këmbë për periudha të gjata kohore;</w:t>
      </w:r>
    </w:p>
    <w:p w:rsidR="00B7317E" w:rsidRPr="00B7317E" w:rsidRDefault="00B7317E" w:rsidP="00BE6221">
      <w:pPr>
        <w:numPr>
          <w:ilvl w:val="0"/>
          <w:numId w:val="4"/>
        </w:numPr>
        <w:spacing w:after="160" w:line="259" w:lineRule="auto"/>
        <w:contextualSpacing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Aftësi të punojë në ekip, të ketë vetëiniciativë dhe qasje konstruktive;</w:t>
      </w:r>
    </w:p>
    <w:p w:rsidR="00B7317E" w:rsidRPr="00B7317E" w:rsidRDefault="00B7317E" w:rsidP="00BE6221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Shkathtësi të shkëlqyera komunikative, organizative dhe analitike;</w:t>
      </w:r>
    </w:p>
    <w:p w:rsidR="00B7317E" w:rsidRPr="00B7317E" w:rsidRDefault="00B7317E" w:rsidP="00BE6221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 xml:space="preserve">Etikë në punë dhe integritet të lartë; </w:t>
      </w:r>
    </w:p>
    <w:p w:rsidR="00B7317E" w:rsidRPr="00B7317E" w:rsidRDefault="00B7317E" w:rsidP="00BE6221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Shkathtësi për të punuar në grup, nën presion dhe të dëshmojë fleksibilitet në punë;</w:t>
      </w:r>
    </w:p>
    <w:p w:rsidR="00B7317E" w:rsidRPr="00B7317E" w:rsidRDefault="00B7317E" w:rsidP="00BE6221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b/>
          <w:bCs/>
          <w:color w:val="auto"/>
          <w:lang w:val="sq-AL"/>
        </w:rPr>
        <w:t>Kualifikimet e preferueshme:</w:t>
      </w:r>
      <w:r w:rsidRPr="00B7317E">
        <w:rPr>
          <w:rFonts w:ascii="Calibri" w:eastAsia="MS Mincho" w:hAnsi="Calibri" w:cs="Calibri"/>
          <w:b/>
          <w:bCs/>
          <w:color w:val="auto"/>
          <w:lang w:val="sq-AL"/>
        </w:rPr>
        <w:t> </w:t>
      </w:r>
    </w:p>
    <w:p w:rsidR="00B7317E" w:rsidRPr="00B7317E" w:rsidRDefault="00B7317E" w:rsidP="00BE6221">
      <w:pPr>
        <w:numPr>
          <w:ilvl w:val="0"/>
          <w:numId w:val="7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Kurset dhe trajnimet tjetra gjatë karrierës profesionale;</w:t>
      </w:r>
    </w:p>
    <w:p w:rsidR="00B7317E" w:rsidRPr="00B7317E" w:rsidRDefault="00B7317E" w:rsidP="00BE6221">
      <w:pPr>
        <w:numPr>
          <w:ilvl w:val="0"/>
          <w:numId w:val="7"/>
        </w:numPr>
        <w:tabs>
          <w:tab w:val="left" w:pos="900"/>
          <w:tab w:val="left" w:pos="1260"/>
          <w:tab w:val="left" w:pos="1440"/>
        </w:tabs>
        <w:overflowPunct w:val="0"/>
        <w:autoSpaceDE w:val="0"/>
        <w:autoSpaceDN w:val="0"/>
        <w:spacing w:after="0" w:line="480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B7317E">
        <w:rPr>
          <w:rFonts w:ascii="Publica Sans Light" w:eastAsia="MS Mincho" w:hAnsi="Publica Sans Light" w:cs="Times New Roman"/>
          <w:color w:val="auto"/>
          <w:lang w:val="sq-AL"/>
        </w:rPr>
        <w:t>Çertifikatë mbi njohuritë e avancuara si mjeshtër i ashensorëve.</w:t>
      </w:r>
    </w:p>
    <w:p w:rsidR="00A17DF2" w:rsidRPr="0055286D" w:rsidRDefault="00900858">
      <w:pPr>
        <w:spacing w:after="163" w:line="259" w:lineRule="auto"/>
        <w:ind w:left="-5" w:right="6608"/>
        <w:jc w:val="left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  <w:i/>
        </w:rPr>
        <w:t>Procedura</w:t>
      </w:r>
      <w:proofErr w:type="spellEnd"/>
      <w:r w:rsidRPr="0055286D">
        <w:rPr>
          <w:rFonts w:ascii="Publica Sans Light" w:hAnsi="Publica Sans Light"/>
          <w:b/>
          <w:i/>
        </w:rPr>
        <w:t xml:space="preserve"> e </w:t>
      </w:r>
      <w:proofErr w:type="spellStart"/>
      <w:r w:rsidRPr="0055286D">
        <w:rPr>
          <w:rFonts w:ascii="Publica Sans Light" w:hAnsi="Publica Sans Light"/>
          <w:b/>
          <w:i/>
        </w:rPr>
        <w:t>Konkurrimit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</w:p>
    <w:p w:rsidR="00A17DF2" w:rsidRPr="0055286D" w:rsidRDefault="00900858">
      <w:pPr>
        <w:ind w:left="471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Kandidatët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interesuar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formularin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zyrtar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mund</w:t>
      </w:r>
      <w:proofErr w:type="spellEnd"/>
      <w:r w:rsidRPr="0055286D">
        <w:rPr>
          <w:rFonts w:ascii="Publica Sans Light" w:hAnsi="Publica Sans Light"/>
        </w:rPr>
        <w:t xml:space="preserve"> ta </w:t>
      </w:r>
      <w:proofErr w:type="spellStart"/>
      <w:r w:rsidRPr="0055286D">
        <w:rPr>
          <w:rFonts w:ascii="Publica Sans Light" w:hAnsi="Publica Sans Light"/>
        </w:rPr>
        <w:t>marrin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zyret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Burimeve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Njerëzore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Ndërmarrjes</w:t>
      </w:r>
      <w:proofErr w:type="spellEnd"/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123" w:line="356" w:lineRule="auto"/>
        <w:ind w:left="471" w:right="101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Publike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Banesore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apo</w:t>
      </w:r>
      <w:proofErr w:type="spellEnd"/>
      <w:r w:rsidRPr="0055286D">
        <w:rPr>
          <w:rFonts w:ascii="Publica Sans Light" w:hAnsi="Publica Sans Light"/>
        </w:rPr>
        <w:t xml:space="preserve"> ta </w:t>
      </w:r>
      <w:proofErr w:type="spellStart"/>
      <w:r w:rsidRPr="0055286D">
        <w:rPr>
          <w:rFonts w:ascii="Publica Sans Light" w:hAnsi="Publica Sans Light"/>
        </w:rPr>
        <w:t>shkarkojnë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nga</w:t>
      </w:r>
      <w:proofErr w:type="spellEnd"/>
      <w:r w:rsidRPr="0055286D">
        <w:rPr>
          <w:rFonts w:ascii="Publica Sans Light" w:hAnsi="Publica Sans Light"/>
        </w:rPr>
        <w:t xml:space="preserve"> web </w:t>
      </w:r>
      <w:proofErr w:type="spellStart"/>
      <w:r w:rsidRPr="0055286D">
        <w:rPr>
          <w:rFonts w:ascii="Publica Sans Light" w:hAnsi="Publica Sans Light"/>
        </w:rPr>
        <w:t>faqja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internetit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adresën</w:t>
      </w:r>
      <w:proofErr w:type="spellEnd"/>
      <w:r w:rsidRPr="0055286D">
        <w:rPr>
          <w:rFonts w:ascii="Publica Sans Light" w:hAnsi="Publica Sans Light"/>
        </w:rPr>
        <w:t xml:space="preserve">: </w:t>
      </w:r>
      <w:hyperlink r:id="rId7">
        <w:r w:rsidRPr="0055286D">
          <w:rPr>
            <w:rFonts w:ascii="Publica Sans Light" w:hAnsi="Publica Sans Light"/>
            <w:u w:val="single" w:color="0462C1"/>
          </w:rPr>
          <w:t>www.npbanesore.com/</w:t>
        </w:r>
      </w:hyperlink>
      <w:r w:rsidRPr="0055286D">
        <w:rPr>
          <w:rFonts w:ascii="Publica Sans Light" w:hAnsi="Publica Sans Light"/>
          <w:u w:val="single" w:color="0462C1"/>
        </w:rPr>
        <w:t>shpalljet/mundesi-punesimi</w:t>
      </w:r>
      <w:proofErr w:type="gramStart"/>
      <w:r w:rsidRPr="0055286D">
        <w:rPr>
          <w:rFonts w:ascii="Publica Sans Light" w:hAnsi="Publica Sans Light"/>
          <w:u w:val="single" w:color="0462C1"/>
        </w:rPr>
        <w:t>/</w:t>
      </w:r>
      <w:r w:rsidRPr="0055286D">
        <w:rPr>
          <w:rFonts w:ascii="Publica Sans Light" w:hAnsi="Publica Sans Light"/>
        </w:rPr>
        <w:t xml:space="preserve"> .</w:t>
      </w:r>
      <w:proofErr w:type="gram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Dokumentacionin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mund</w:t>
      </w:r>
      <w:proofErr w:type="spellEnd"/>
      <w:r w:rsidRPr="0055286D">
        <w:rPr>
          <w:rFonts w:ascii="Publica Sans Light" w:hAnsi="Publica Sans Light"/>
        </w:rPr>
        <w:t xml:space="preserve"> ta </w:t>
      </w:r>
      <w:proofErr w:type="spellStart"/>
      <w:r w:rsidRPr="0055286D">
        <w:rPr>
          <w:rFonts w:ascii="Publica Sans Light" w:hAnsi="Publica Sans Light"/>
        </w:rPr>
        <w:t>paraqesin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kopje </w:t>
      </w:r>
      <w:proofErr w:type="spellStart"/>
      <w:r w:rsidRPr="0055286D">
        <w:rPr>
          <w:rFonts w:ascii="Publica Sans Light" w:hAnsi="Publica Sans Light"/>
        </w:rPr>
        <w:t>fizike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Divizionin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Burimeve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Njerëzore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adresën</w:t>
      </w:r>
      <w:proofErr w:type="spellEnd"/>
      <w:r w:rsidRPr="0055286D">
        <w:rPr>
          <w:rFonts w:ascii="Publica Sans Light" w:hAnsi="Publica Sans Light"/>
        </w:rPr>
        <w:t xml:space="preserve">: </w:t>
      </w:r>
      <w:proofErr w:type="spellStart"/>
      <w:proofErr w:type="gramStart"/>
      <w:r w:rsidRPr="0055286D">
        <w:rPr>
          <w:rFonts w:ascii="Publica Sans Light" w:hAnsi="Publica Sans Light"/>
        </w:rPr>
        <w:t>rr</w:t>
      </w:r>
      <w:proofErr w:type="spellEnd"/>
      <w:proofErr w:type="gramEnd"/>
      <w:r w:rsidRPr="0055286D">
        <w:rPr>
          <w:rFonts w:ascii="Publica Sans Light" w:hAnsi="Publica Sans Light"/>
        </w:rPr>
        <w:t xml:space="preserve">. </w:t>
      </w:r>
      <w:proofErr w:type="spellStart"/>
      <w:r w:rsidRPr="0055286D">
        <w:rPr>
          <w:rFonts w:ascii="Publica Sans Light" w:hAnsi="Publica Sans Light"/>
        </w:rPr>
        <w:t>Zija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Shemsiu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nr</w:t>
      </w:r>
      <w:proofErr w:type="spellEnd"/>
      <w:r w:rsidRPr="0055286D">
        <w:rPr>
          <w:rFonts w:ascii="Publica Sans Light" w:hAnsi="Publica Sans Light"/>
        </w:rPr>
        <w:t xml:space="preserve">. 22, </w:t>
      </w:r>
      <w:proofErr w:type="spellStart"/>
      <w:r w:rsidRPr="0055286D">
        <w:rPr>
          <w:rFonts w:ascii="Publica Sans Light" w:hAnsi="Publica Sans Light"/>
        </w:rPr>
        <w:t>Prishtinë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ose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aplikojnë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përmes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emailit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zyrtar</w:t>
      </w:r>
      <w:proofErr w:type="spellEnd"/>
      <w:r w:rsidRPr="0055286D">
        <w:rPr>
          <w:rFonts w:ascii="Publica Sans Light" w:hAnsi="Publica Sans Light"/>
        </w:rPr>
        <w:t xml:space="preserve">: </w:t>
      </w:r>
      <w:r w:rsidRPr="0055286D">
        <w:rPr>
          <w:rFonts w:ascii="Publica Sans Light" w:hAnsi="Publica Sans Light"/>
          <w:u w:val="single" w:color="0462C1"/>
        </w:rPr>
        <w:t>burimet.njerezore@npbanesore.com</w:t>
      </w:r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apo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përmes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postës</w:t>
      </w:r>
      <w:proofErr w:type="spellEnd"/>
      <w:r w:rsidRPr="0055286D">
        <w:rPr>
          <w:rFonts w:ascii="Publica Sans Light" w:hAnsi="Publica Sans Light"/>
        </w:rPr>
        <w:t xml:space="preserve">. </w:t>
      </w:r>
      <w:proofErr w:type="spellStart"/>
      <w:r w:rsidRPr="0055286D">
        <w:rPr>
          <w:rFonts w:ascii="Publica Sans Light" w:hAnsi="Publica Sans Light"/>
        </w:rPr>
        <w:t>Kandidatët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cilët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konkurojnë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duhet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shënojnë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saktë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adresën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numrin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telefonit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kontaktues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email </w:t>
      </w:r>
      <w:proofErr w:type="spellStart"/>
      <w:r w:rsidRPr="0055286D">
        <w:rPr>
          <w:rFonts w:ascii="Publica Sans Light" w:hAnsi="Publica Sans Light"/>
        </w:rPr>
        <w:t>adresën</w:t>
      </w:r>
      <w:proofErr w:type="spellEnd"/>
      <w:r w:rsidRPr="0055286D">
        <w:rPr>
          <w:rFonts w:ascii="Publica Sans Light" w:hAnsi="Publica Sans Light"/>
        </w:rPr>
        <w:t xml:space="preserve">. </w:t>
      </w:r>
      <w:proofErr w:type="spellStart"/>
      <w:r w:rsidRPr="0055286D">
        <w:rPr>
          <w:rFonts w:ascii="Publica Sans Light" w:hAnsi="Publica Sans Light"/>
        </w:rPr>
        <w:t>Vetëm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kandidatët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përzgjedhur</w:t>
      </w:r>
      <w:proofErr w:type="spellEnd"/>
      <w:r w:rsidRPr="0055286D">
        <w:rPr>
          <w:rFonts w:ascii="Publica Sans Light" w:hAnsi="Publica Sans Light"/>
        </w:rPr>
        <w:t xml:space="preserve"> do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ftohen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procedura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tjera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rekrutimit</w:t>
      </w:r>
      <w:proofErr w:type="spellEnd"/>
      <w:r w:rsidRPr="0055286D">
        <w:rPr>
          <w:rFonts w:ascii="Publica Sans Light" w:hAnsi="Publica Sans Light"/>
        </w:rPr>
        <w:t xml:space="preserve">. </w:t>
      </w:r>
    </w:p>
    <w:p w:rsidR="00A17DF2" w:rsidRPr="00BE6221" w:rsidRDefault="00900858">
      <w:pPr>
        <w:spacing w:after="139"/>
        <w:ind w:left="10"/>
        <w:rPr>
          <w:rFonts w:ascii="Publica Sans Light" w:hAnsi="Publica Sans Light"/>
          <w:b/>
        </w:rPr>
      </w:pPr>
      <w:proofErr w:type="spellStart"/>
      <w:r w:rsidRPr="00BE6221">
        <w:rPr>
          <w:rFonts w:ascii="Publica Sans Light" w:hAnsi="Publica Sans Light"/>
          <w:b/>
        </w:rPr>
        <w:t>Dokum</w:t>
      </w:r>
      <w:r w:rsidR="00BE6221" w:rsidRPr="00BE6221">
        <w:rPr>
          <w:rFonts w:ascii="Publica Sans Light" w:hAnsi="Publica Sans Light"/>
          <w:b/>
        </w:rPr>
        <w:t>entet</w:t>
      </w:r>
      <w:proofErr w:type="spellEnd"/>
      <w:r w:rsidR="00BE6221" w:rsidRPr="00BE6221">
        <w:rPr>
          <w:rFonts w:ascii="Publica Sans Light" w:hAnsi="Publica Sans Light"/>
          <w:b/>
        </w:rPr>
        <w:t xml:space="preserve"> </w:t>
      </w:r>
      <w:proofErr w:type="spellStart"/>
      <w:r w:rsidR="00BE6221" w:rsidRPr="00BE6221">
        <w:rPr>
          <w:rFonts w:ascii="Publica Sans Light" w:hAnsi="Publica Sans Light"/>
          <w:b/>
        </w:rPr>
        <w:t>që</w:t>
      </w:r>
      <w:proofErr w:type="spellEnd"/>
      <w:r w:rsidR="00BE6221" w:rsidRPr="00BE6221">
        <w:rPr>
          <w:rFonts w:ascii="Publica Sans Light" w:hAnsi="Publica Sans Light"/>
          <w:b/>
        </w:rPr>
        <w:t xml:space="preserve"> </w:t>
      </w:r>
      <w:proofErr w:type="spellStart"/>
      <w:r w:rsidR="00BE6221" w:rsidRPr="00BE6221">
        <w:rPr>
          <w:rFonts w:ascii="Publica Sans Light" w:hAnsi="Publica Sans Light"/>
          <w:b/>
        </w:rPr>
        <w:t>duhet</w:t>
      </w:r>
      <w:proofErr w:type="spellEnd"/>
      <w:r w:rsidR="00BE6221" w:rsidRPr="00BE6221">
        <w:rPr>
          <w:rFonts w:ascii="Publica Sans Light" w:hAnsi="Publica Sans Light"/>
          <w:b/>
        </w:rPr>
        <w:t xml:space="preserve"> </w:t>
      </w:r>
      <w:proofErr w:type="spellStart"/>
      <w:r w:rsidR="00BE6221" w:rsidRPr="00BE6221">
        <w:rPr>
          <w:rFonts w:ascii="Publica Sans Light" w:hAnsi="Publica Sans Light"/>
          <w:b/>
        </w:rPr>
        <w:t>të</w:t>
      </w:r>
      <w:proofErr w:type="spellEnd"/>
      <w:r w:rsidR="00BE6221" w:rsidRPr="00BE6221">
        <w:rPr>
          <w:rFonts w:ascii="Publica Sans Light" w:hAnsi="Publica Sans Light"/>
          <w:b/>
        </w:rPr>
        <w:t xml:space="preserve"> </w:t>
      </w:r>
      <w:proofErr w:type="spellStart"/>
      <w:r w:rsidR="00BE6221" w:rsidRPr="00BE6221">
        <w:rPr>
          <w:rFonts w:ascii="Publica Sans Light" w:hAnsi="Publica Sans Light"/>
          <w:b/>
        </w:rPr>
        <w:t>bashkangjiten</w:t>
      </w:r>
      <w:proofErr w:type="spellEnd"/>
      <w:r w:rsidR="00BE6221" w:rsidRPr="00BE6221">
        <w:rPr>
          <w:rFonts w:ascii="Publica Sans Light" w:hAnsi="Publica Sans Light"/>
          <w:b/>
        </w:rPr>
        <w:t>:</w:t>
      </w:r>
      <w:r w:rsidRPr="00BE6221">
        <w:rPr>
          <w:rFonts w:ascii="Publica Sans Light" w:hAnsi="Publica Sans Light"/>
          <w:b/>
        </w:rPr>
        <w:t xml:space="preserve"> </w:t>
      </w:r>
    </w:p>
    <w:p w:rsidR="00A17DF2" w:rsidRPr="0055286D" w:rsidRDefault="00900858">
      <w:pPr>
        <w:numPr>
          <w:ilvl w:val="0"/>
          <w:numId w:val="3"/>
        </w:numPr>
        <w:spacing w:after="143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Aplikacioni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</w:t>
      </w:r>
      <w:proofErr w:type="spellEnd"/>
      <w:r w:rsidRPr="0055286D">
        <w:rPr>
          <w:rFonts w:ascii="Publica Sans Light" w:hAnsi="Publica Sans Light"/>
        </w:rPr>
        <w:t xml:space="preserve"> NPB-</w:t>
      </w:r>
      <w:proofErr w:type="spellStart"/>
      <w:r w:rsidRPr="0055286D">
        <w:rPr>
          <w:rFonts w:ascii="Publica Sans Light" w:hAnsi="Publica Sans Light"/>
        </w:rPr>
        <w:t>së</w:t>
      </w:r>
      <w:proofErr w:type="spellEnd"/>
      <w:r w:rsidRPr="0055286D">
        <w:rPr>
          <w:rFonts w:ascii="Publica Sans Light" w:hAnsi="Publica Sans Light"/>
        </w:rPr>
        <w:t xml:space="preserve">; </w:t>
      </w:r>
    </w:p>
    <w:p w:rsidR="00A17DF2" w:rsidRPr="0055286D" w:rsidRDefault="00900858">
      <w:pPr>
        <w:numPr>
          <w:ilvl w:val="0"/>
          <w:numId w:val="3"/>
        </w:numPr>
        <w:spacing w:after="142"/>
        <w:ind w:hanging="360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CV/Resume; </w:t>
      </w:r>
    </w:p>
    <w:p w:rsidR="00B7317E" w:rsidRDefault="00900858" w:rsidP="00B7317E">
      <w:pPr>
        <w:numPr>
          <w:ilvl w:val="0"/>
          <w:numId w:val="3"/>
        </w:numPr>
        <w:spacing w:after="145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lastRenderedPageBreak/>
        <w:t>Dëshmitë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për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="00B7317E">
        <w:rPr>
          <w:rFonts w:ascii="Publica Sans Light" w:hAnsi="Publica Sans Light"/>
        </w:rPr>
        <w:t>Shkollen</w:t>
      </w:r>
      <w:proofErr w:type="spellEnd"/>
      <w:r w:rsidR="00B7317E">
        <w:rPr>
          <w:rFonts w:ascii="Publica Sans Light" w:hAnsi="Publica Sans Light"/>
        </w:rPr>
        <w:t xml:space="preserve"> e </w:t>
      </w:r>
      <w:proofErr w:type="spellStart"/>
      <w:r w:rsidR="00B7317E">
        <w:rPr>
          <w:rFonts w:ascii="Publica Sans Light" w:hAnsi="Publica Sans Light"/>
        </w:rPr>
        <w:t>Mesme</w:t>
      </w:r>
      <w:proofErr w:type="spellEnd"/>
      <w:r w:rsidRPr="0055286D">
        <w:rPr>
          <w:rFonts w:ascii="Publica Sans Light" w:hAnsi="Publica Sans Light"/>
        </w:rPr>
        <w:t>;</w:t>
      </w:r>
    </w:p>
    <w:p w:rsidR="00B7317E" w:rsidRPr="00B7317E" w:rsidRDefault="00B7317E" w:rsidP="00B7317E">
      <w:pPr>
        <w:numPr>
          <w:ilvl w:val="0"/>
          <w:numId w:val="3"/>
        </w:numPr>
        <w:spacing w:after="145"/>
        <w:ind w:hanging="360"/>
        <w:rPr>
          <w:rFonts w:ascii="Publica Sans Light" w:hAnsi="Publica Sans Light"/>
        </w:rPr>
      </w:pPr>
      <w:r>
        <w:rPr>
          <w:rFonts w:ascii="Publica Sans Light" w:hAnsi="Publica Sans Light"/>
        </w:rPr>
        <w:t xml:space="preserve">Patent </w:t>
      </w:r>
      <w:proofErr w:type="spellStart"/>
      <w:r>
        <w:rPr>
          <w:rFonts w:ascii="Publica Sans Light" w:hAnsi="Publica Sans Light"/>
        </w:rPr>
        <w:t>shofer</w:t>
      </w:r>
      <w:proofErr w:type="spellEnd"/>
      <w:r>
        <w:rPr>
          <w:rFonts w:ascii="Publica Sans Light" w:hAnsi="Publica Sans Light"/>
        </w:rPr>
        <w:t xml:space="preserve"> </w:t>
      </w:r>
      <w:proofErr w:type="spellStart"/>
      <w:r>
        <w:rPr>
          <w:rFonts w:ascii="Publica Sans Light" w:hAnsi="Publica Sans Light"/>
        </w:rPr>
        <w:t>kategoria</w:t>
      </w:r>
      <w:proofErr w:type="spellEnd"/>
      <w:r>
        <w:rPr>
          <w:rFonts w:ascii="Publica Sans Light" w:hAnsi="Publica Sans Light"/>
        </w:rPr>
        <w:t>-B;</w:t>
      </w:r>
      <w:r w:rsidR="00900858"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numPr>
          <w:ilvl w:val="0"/>
          <w:numId w:val="3"/>
        </w:numPr>
        <w:spacing w:after="141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Dëshmitë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për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përvojën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punës</w:t>
      </w:r>
      <w:proofErr w:type="spellEnd"/>
      <w:r w:rsidR="009C5DD4">
        <w:rPr>
          <w:rFonts w:ascii="Publica Sans Light" w:hAnsi="Publica Sans Light"/>
        </w:rPr>
        <w:t xml:space="preserve"> </w:t>
      </w:r>
      <w:proofErr w:type="spellStart"/>
      <w:r w:rsidR="009C5DD4">
        <w:rPr>
          <w:rFonts w:ascii="Publica Sans Light" w:hAnsi="Publica Sans Light"/>
        </w:rPr>
        <w:t>për</w:t>
      </w:r>
      <w:proofErr w:type="spellEnd"/>
      <w:r w:rsidR="009C5DD4">
        <w:rPr>
          <w:rFonts w:ascii="Publica Sans Light" w:hAnsi="Publica Sans Light"/>
        </w:rPr>
        <w:t xml:space="preserve"> </w:t>
      </w:r>
      <w:proofErr w:type="spellStart"/>
      <w:r w:rsidR="009C5DD4">
        <w:rPr>
          <w:rFonts w:ascii="Publica Sans Light" w:hAnsi="Publica Sans Light"/>
        </w:rPr>
        <w:t>pozitën</w:t>
      </w:r>
      <w:proofErr w:type="spellEnd"/>
      <w:r w:rsidR="009C5DD4">
        <w:rPr>
          <w:rFonts w:ascii="Publica Sans Light" w:hAnsi="Publica Sans Light"/>
        </w:rPr>
        <w:t xml:space="preserve"> e </w:t>
      </w:r>
      <w:proofErr w:type="spellStart"/>
      <w:r w:rsidR="009C5DD4">
        <w:rPr>
          <w:rFonts w:ascii="Publica Sans Light" w:hAnsi="Publica Sans Light"/>
        </w:rPr>
        <w:t>kërkuar</w:t>
      </w:r>
      <w:proofErr w:type="spellEnd"/>
      <w:r w:rsidR="009C5DD4">
        <w:rPr>
          <w:rFonts w:ascii="Publica Sans Light" w:hAnsi="Publica Sans Light"/>
        </w:rPr>
        <w:t xml:space="preserve"> </w:t>
      </w:r>
      <w:proofErr w:type="spellStart"/>
      <w:r w:rsidR="001B5497">
        <w:rPr>
          <w:rFonts w:ascii="Publica Sans Light" w:hAnsi="Publica Sans Light"/>
        </w:rPr>
        <w:t>së</w:t>
      </w:r>
      <w:proofErr w:type="spellEnd"/>
      <w:r w:rsidR="001B5497">
        <w:rPr>
          <w:rFonts w:ascii="Publica Sans Light" w:hAnsi="Publica Sans Light"/>
        </w:rPr>
        <w:t xml:space="preserve"> </w:t>
      </w:r>
      <w:proofErr w:type="spellStart"/>
      <w:r w:rsidR="001B5497">
        <w:rPr>
          <w:rFonts w:ascii="Publica Sans Light" w:hAnsi="Publica Sans Light"/>
        </w:rPr>
        <w:t>paku</w:t>
      </w:r>
      <w:proofErr w:type="spellEnd"/>
      <w:r w:rsidR="009C5DD4">
        <w:rPr>
          <w:rFonts w:ascii="Publica Sans Light" w:hAnsi="Publica Sans Light"/>
        </w:rPr>
        <w:t xml:space="preserve"> 2 </w:t>
      </w:r>
      <w:proofErr w:type="spellStart"/>
      <w:r w:rsidR="009C5DD4">
        <w:rPr>
          <w:rFonts w:ascii="Publica Sans Light" w:hAnsi="Publica Sans Light"/>
        </w:rPr>
        <w:t>vite</w:t>
      </w:r>
      <w:proofErr w:type="spellEnd"/>
      <w:r w:rsidRPr="0055286D">
        <w:rPr>
          <w:rFonts w:ascii="Publica Sans Light" w:hAnsi="Publica Sans Light"/>
        </w:rPr>
        <w:t xml:space="preserve">; </w:t>
      </w:r>
    </w:p>
    <w:p w:rsidR="001B5497" w:rsidRDefault="00900858" w:rsidP="001B5497">
      <w:pPr>
        <w:numPr>
          <w:ilvl w:val="0"/>
          <w:numId w:val="3"/>
        </w:numPr>
        <w:spacing w:line="391" w:lineRule="auto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Certifikatën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që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nuk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jeni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hetime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nga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Gjykata</w:t>
      </w:r>
      <w:proofErr w:type="spellEnd"/>
      <w:r w:rsidRPr="0055286D">
        <w:rPr>
          <w:rFonts w:ascii="Publica Sans Light" w:hAnsi="Publica Sans Light"/>
        </w:rPr>
        <w:t xml:space="preserve"> (jo </w:t>
      </w:r>
      <w:proofErr w:type="spellStart"/>
      <w:r w:rsidRPr="0055286D">
        <w:rPr>
          <w:rFonts w:ascii="Publica Sans Light" w:hAnsi="Publica Sans Light"/>
        </w:rPr>
        <w:t>më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vjetër</w:t>
      </w:r>
      <w:proofErr w:type="spellEnd"/>
      <w:r w:rsidRPr="0055286D">
        <w:rPr>
          <w:rFonts w:ascii="Publica Sans Light" w:hAnsi="Publica Sans Light"/>
        </w:rPr>
        <w:t xml:space="preserve"> se </w:t>
      </w:r>
      <w:proofErr w:type="spellStart"/>
      <w:r w:rsidRPr="0055286D">
        <w:rPr>
          <w:rFonts w:ascii="Publica Sans Light" w:hAnsi="Publica Sans Light"/>
        </w:rPr>
        <w:t>gjashtë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muaj</w:t>
      </w:r>
      <w:proofErr w:type="spellEnd"/>
      <w:r w:rsidRPr="0055286D">
        <w:rPr>
          <w:rFonts w:ascii="Publica Sans Light" w:hAnsi="Publica Sans Light"/>
        </w:rPr>
        <w:t>);</w:t>
      </w:r>
    </w:p>
    <w:p w:rsidR="00A17DF2" w:rsidRPr="001B5497" w:rsidRDefault="00900858" w:rsidP="001B5497">
      <w:pPr>
        <w:numPr>
          <w:ilvl w:val="0"/>
          <w:numId w:val="3"/>
        </w:numPr>
        <w:spacing w:line="391" w:lineRule="auto"/>
        <w:ind w:hanging="360"/>
        <w:rPr>
          <w:rFonts w:ascii="Publica Sans Light" w:hAnsi="Publica Sans Light"/>
        </w:rPr>
      </w:pPr>
      <w:r w:rsidRPr="001B5497">
        <w:rPr>
          <w:rFonts w:ascii="Publica Sans Light" w:eastAsia="Arial" w:hAnsi="Publica Sans Light" w:cs="Arial"/>
        </w:rPr>
        <w:t xml:space="preserve"> </w:t>
      </w:r>
      <w:proofErr w:type="spellStart"/>
      <w:r w:rsidRPr="001B5497">
        <w:rPr>
          <w:rFonts w:ascii="Publica Sans Light" w:hAnsi="Publica Sans Light"/>
        </w:rPr>
        <w:t>Kopjen</w:t>
      </w:r>
      <w:proofErr w:type="spellEnd"/>
      <w:r w:rsidRPr="001B5497">
        <w:rPr>
          <w:rFonts w:ascii="Publica Sans Light" w:hAnsi="Publica Sans Light"/>
        </w:rPr>
        <w:t xml:space="preserve"> e </w:t>
      </w:r>
      <w:proofErr w:type="spellStart"/>
      <w:r w:rsidRPr="001B5497">
        <w:rPr>
          <w:rFonts w:ascii="Publica Sans Light" w:hAnsi="Publica Sans Light"/>
        </w:rPr>
        <w:t>letërnjoftimit</w:t>
      </w:r>
      <w:proofErr w:type="spellEnd"/>
      <w:r w:rsidRPr="001B5497">
        <w:rPr>
          <w:rFonts w:ascii="Publica Sans Light" w:hAnsi="Publica Sans Light"/>
        </w:rPr>
        <w:t xml:space="preserve">; </w:t>
      </w:r>
    </w:p>
    <w:p w:rsidR="00A17DF2" w:rsidRPr="0055286D" w:rsidRDefault="00900858">
      <w:pPr>
        <w:spacing w:after="139" w:line="276" w:lineRule="auto"/>
        <w:ind w:left="0" w:right="123" w:firstLine="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  <w:i/>
        </w:rPr>
        <w:t>Shënim</w:t>
      </w:r>
      <w:proofErr w:type="spellEnd"/>
      <w:r w:rsidRPr="0055286D">
        <w:rPr>
          <w:rFonts w:ascii="Publica Sans Light" w:hAnsi="Publica Sans Light"/>
          <w:b/>
          <w:i/>
        </w:rPr>
        <w:t xml:space="preserve">: </w:t>
      </w:r>
      <w:proofErr w:type="spellStart"/>
      <w:r w:rsidRPr="0055286D">
        <w:rPr>
          <w:rFonts w:ascii="Publica Sans Light" w:hAnsi="Publica Sans Light"/>
          <w:i/>
        </w:rPr>
        <w:t>Aplikacionet</w:t>
      </w:r>
      <w:proofErr w:type="spellEnd"/>
      <w:r w:rsidRPr="0055286D">
        <w:rPr>
          <w:rFonts w:ascii="Publica Sans Light" w:hAnsi="Publica Sans Light"/>
          <w:i/>
        </w:rPr>
        <w:t xml:space="preserve"> e </w:t>
      </w:r>
      <w:proofErr w:type="spellStart"/>
      <w:r w:rsidRPr="0055286D">
        <w:rPr>
          <w:rFonts w:ascii="Publica Sans Light" w:hAnsi="Publica Sans Light"/>
          <w:i/>
        </w:rPr>
        <w:t>dërguara</w:t>
      </w:r>
      <w:proofErr w:type="spellEnd"/>
      <w:r w:rsidRPr="0055286D">
        <w:rPr>
          <w:rFonts w:ascii="Publica Sans Light" w:hAnsi="Publica Sans Light"/>
          <w:i/>
        </w:rPr>
        <w:t xml:space="preserve"> me </w:t>
      </w:r>
      <w:proofErr w:type="spellStart"/>
      <w:r w:rsidRPr="0055286D">
        <w:rPr>
          <w:rFonts w:ascii="Publica Sans Light" w:hAnsi="Publica Sans Light"/>
          <w:i/>
        </w:rPr>
        <w:t>postë</w:t>
      </w:r>
      <w:proofErr w:type="spellEnd"/>
      <w:r w:rsidRPr="0055286D">
        <w:rPr>
          <w:rFonts w:ascii="Publica Sans Light" w:hAnsi="Publica Sans Light"/>
          <w:i/>
        </w:rPr>
        <w:t xml:space="preserve">,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cilat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mbajnë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vulën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postare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mbi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dërgesën</w:t>
      </w:r>
      <w:proofErr w:type="spellEnd"/>
      <w:r w:rsidRPr="0055286D">
        <w:rPr>
          <w:rFonts w:ascii="Publica Sans Light" w:hAnsi="Publica Sans Light"/>
          <w:i/>
        </w:rPr>
        <w:t xml:space="preserve"> e </w:t>
      </w:r>
      <w:proofErr w:type="spellStart"/>
      <w:r w:rsidRPr="0055286D">
        <w:rPr>
          <w:rFonts w:ascii="Publica Sans Light" w:hAnsi="Publica Sans Light"/>
          <w:i/>
        </w:rPr>
        <w:t>bërë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ditën</w:t>
      </w:r>
      <w:proofErr w:type="spellEnd"/>
      <w:r w:rsidRPr="0055286D">
        <w:rPr>
          <w:rFonts w:ascii="Publica Sans Light" w:hAnsi="Publica Sans Light"/>
          <w:i/>
        </w:rPr>
        <w:t xml:space="preserve"> e </w:t>
      </w:r>
      <w:proofErr w:type="spellStart"/>
      <w:r w:rsidRPr="0055286D">
        <w:rPr>
          <w:rFonts w:ascii="Publica Sans Light" w:hAnsi="Publica Sans Light"/>
          <w:i/>
        </w:rPr>
        <w:t>fundit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afatit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për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aplikim</w:t>
      </w:r>
      <w:proofErr w:type="spellEnd"/>
      <w:r w:rsidRPr="0055286D">
        <w:rPr>
          <w:rFonts w:ascii="Publica Sans Light" w:hAnsi="Publica Sans Light"/>
          <w:i/>
        </w:rPr>
        <w:t xml:space="preserve">, do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konsiderohen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vlefshme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dhe</w:t>
      </w:r>
      <w:proofErr w:type="spellEnd"/>
      <w:r w:rsidRPr="0055286D">
        <w:rPr>
          <w:rFonts w:ascii="Publica Sans Light" w:hAnsi="Publica Sans Light"/>
          <w:i/>
        </w:rPr>
        <w:t xml:space="preserve"> do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merren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në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shqyrtim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nëse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arrijnë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proofErr w:type="gramStart"/>
      <w:r w:rsidRPr="0055286D">
        <w:rPr>
          <w:rFonts w:ascii="Publica Sans Light" w:hAnsi="Publica Sans Light"/>
          <w:i/>
        </w:rPr>
        <w:t>brenda</w:t>
      </w:r>
      <w:proofErr w:type="spellEnd"/>
      <w:proofErr w:type="gramEnd"/>
      <w:r w:rsidRPr="0055286D">
        <w:rPr>
          <w:rFonts w:ascii="Publica Sans Light" w:hAnsi="Publica Sans Light"/>
          <w:i/>
        </w:rPr>
        <w:t xml:space="preserve"> tri (3) </w:t>
      </w:r>
      <w:proofErr w:type="spellStart"/>
      <w:r w:rsidRPr="0055286D">
        <w:rPr>
          <w:rFonts w:ascii="Publica Sans Light" w:hAnsi="Publica Sans Light"/>
          <w:i/>
        </w:rPr>
        <w:t>ditësh</w:t>
      </w:r>
      <w:proofErr w:type="spellEnd"/>
      <w:r w:rsidRPr="0055286D">
        <w:rPr>
          <w:rFonts w:ascii="Publica Sans Light" w:hAnsi="Publica Sans Light"/>
          <w:i/>
        </w:rPr>
        <w:t xml:space="preserve">. </w:t>
      </w:r>
      <w:proofErr w:type="spellStart"/>
      <w:r w:rsidRPr="0055286D">
        <w:rPr>
          <w:rFonts w:ascii="Publica Sans Light" w:hAnsi="Publica Sans Light"/>
          <w:i/>
        </w:rPr>
        <w:t>Aplikacionet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që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arrijnë</w:t>
      </w:r>
      <w:proofErr w:type="spellEnd"/>
      <w:r w:rsidRPr="0055286D">
        <w:rPr>
          <w:rFonts w:ascii="Publica Sans Light" w:hAnsi="Publica Sans Light"/>
          <w:i/>
        </w:rPr>
        <w:t xml:space="preserve"> pas </w:t>
      </w:r>
      <w:proofErr w:type="spellStart"/>
      <w:r w:rsidRPr="0055286D">
        <w:rPr>
          <w:rFonts w:ascii="Publica Sans Light" w:hAnsi="Publica Sans Light"/>
          <w:i/>
        </w:rPr>
        <w:t>këtij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afati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dhe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ato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pakompletuara</w:t>
      </w:r>
      <w:proofErr w:type="spellEnd"/>
      <w:r w:rsidRPr="0055286D">
        <w:rPr>
          <w:rFonts w:ascii="Publica Sans Light" w:hAnsi="Publica Sans Light"/>
          <w:i/>
        </w:rPr>
        <w:t xml:space="preserve"> me </w:t>
      </w:r>
      <w:proofErr w:type="spellStart"/>
      <w:r w:rsidRPr="0055286D">
        <w:rPr>
          <w:rFonts w:ascii="Publica Sans Light" w:hAnsi="Publica Sans Light"/>
          <w:i/>
        </w:rPr>
        <w:t>dokumentacionin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përkatës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nuk</w:t>
      </w:r>
      <w:proofErr w:type="spellEnd"/>
      <w:r w:rsidRPr="0055286D">
        <w:rPr>
          <w:rFonts w:ascii="Publica Sans Light" w:hAnsi="Publica Sans Light"/>
          <w:i/>
        </w:rPr>
        <w:t xml:space="preserve"> do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shqyrtohen</w:t>
      </w:r>
      <w:proofErr w:type="spellEnd"/>
      <w:r w:rsidRPr="0055286D">
        <w:rPr>
          <w:rFonts w:ascii="Publica Sans Light" w:hAnsi="Publica Sans Light"/>
          <w:i/>
        </w:rPr>
        <w:t>.</w:t>
      </w:r>
      <w:r w:rsidRPr="0055286D">
        <w:rPr>
          <w:rFonts w:ascii="Publica Sans Light" w:eastAsia="Times New Roman" w:hAnsi="Publica Sans Light" w:cs="Times New Roman"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Kandidati</w:t>
      </w:r>
      <w:proofErr w:type="spellEnd"/>
      <w:r w:rsidRPr="0055286D">
        <w:rPr>
          <w:rFonts w:ascii="Publica Sans Light" w:hAnsi="Publica Sans Light"/>
          <w:i/>
        </w:rPr>
        <w:t xml:space="preserve">/ja </w:t>
      </w:r>
      <w:proofErr w:type="spellStart"/>
      <w:r w:rsidRPr="0055286D">
        <w:rPr>
          <w:rFonts w:ascii="Publica Sans Light" w:hAnsi="Publica Sans Light"/>
          <w:i/>
        </w:rPr>
        <w:t>i</w:t>
      </w:r>
      <w:proofErr w:type="spellEnd"/>
      <w:r w:rsidRPr="0055286D">
        <w:rPr>
          <w:rFonts w:ascii="Publica Sans Light" w:hAnsi="Publica Sans Light"/>
          <w:i/>
        </w:rPr>
        <w:t xml:space="preserve">/e </w:t>
      </w:r>
      <w:proofErr w:type="spellStart"/>
      <w:r w:rsidRPr="0055286D">
        <w:rPr>
          <w:rFonts w:ascii="Publica Sans Light" w:hAnsi="Publica Sans Light"/>
          <w:i/>
        </w:rPr>
        <w:t>përzgjedhur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obligohet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sjellë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certifikatën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mjekësore</w:t>
      </w:r>
      <w:proofErr w:type="spellEnd"/>
      <w:r w:rsidRPr="0055286D">
        <w:rPr>
          <w:rFonts w:ascii="Publica Sans Light" w:hAnsi="Publica Sans Light"/>
          <w:i/>
        </w:rPr>
        <w:t xml:space="preserve"> para </w:t>
      </w:r>
      <w:proofErr w:type="spellStart"/>
      <w:r w:rsidRPr="0055286D">
        <w:rPr>
          <w:rFonts w:ascii="Publica Sans Light" w:hAnsi="Publica Sans Light"/>
          <w:i/>
        </w:rPr>
        <w:t>nënshkrimit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kontratës</w:t>
      </w:r>
      <w:proofErr w:type="spellEnd"/>
      <w:r w:rsidRPr="0055286D">
        <w:rPr>
          <w:rFonts w:ascii="Publica Sans Light" w:hAnsi="Publica Sans Light"/>
          <w:i/>
        </w:rPr>
        <w:t xml:space="preserve">. </w:t>
      </w:r>
    </w:p>
    <w:p w:rsidR="00A17DF2" w:rsidRPr="0055286D" w:rsidRDefault="00900858">
      <w:pPr>
        <w:spacing w:after="130" w:line="266" w:lineRule="auto"/>
        <w:ind w:left="821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  <w:b/>
          <w:u w:val="single" w:color="000000"/>
        </w:rPr>
        <w:t>APLIKACIONET DHE DOKUMENTACIONI I PAKOMPLETUAR SIPAS KËRKESAVE TË</w:t>
      </w:r>
      <w:r w:rsidRPr="0055286D">
        <w:rPr>
          <w:rFonts w:ascii="Publica Sans Light" w:hAnsi="Publica Sans Light"/>
          <w:b/>
        </w:rPr>
        <w:t xml:space="preserve"> </w:t>
      </w:r>
      <w:r w:rsidRPr="0055286D">
        <w:rPr>
          <w:rFonts w:ascii="Publica Sans Light" w:hAnsi="Publica Sans Light"/>
          <w:b/>
          <w:u w:val="single" w:color="000000"/>
        </w:rPr>
        <w:t>PËRCAKTUARA NË KËTË SHPALLJE SI DHE ATO QË ARRIJNË PAS SKADIMIT TË AFATIT TË</w:t>
      </w:r>
      <w:r w:rsidRPr="0055286D">
        <w:rPr>
          <w:rFonts w:ascii="Publica Sans Light" w:hAnsi="Publica Sans Light"/>
          <w:b/>
        </w:rPr>
        <w:t xml:space="preserve"> </w:t>
      </w:r>
      <w:r w:rsidRPr="0055286D">
        <w:rPr>
          <w:rFonts w:ascii="Publica Sans Light" w:hAnsi="Publica Sans Light"/>
          <w:b/>
          <w:u w:val="single" w:color="000000"/>
        </w:rPr>
        <w:t>KONKURSIT, NUK DO TË SHQYRTOHEN.</w:t>
      </w:r>
      <w:r w:rsidRPr="0055286D">
        <w:rPr>
          <w:rFonts w:ascii="Publica Sans Light" w:hAnsi="Publica Sans Light"/>
          <w:b/>
        </w:rPr>
        <w:t xml:space="preserve"> </w:t>
      </w:r>
    </w:p>
    <w:p w:rsidR="00A17DF2" w:rsidRPr="0055286D" w:rsidRDefault="00900858">
      <w:pPr>
        <w:spacing w:after="145" w:line="263" w:lineRule="auto"/>
        <w:ind w:left="816"/>
        <w:jc w:val="left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</w:rPr>
        <w:t>Shpal</w:t>
      </w:r>
      <w:r w:rsidR="00BE6221">
        <w:rPr>
          <w:rFonts w:ascii="Publica Sans Light" w:hAnsi="Publica Sans Light"/>
          <w:b/>
        </w:rPr>
        <w:t>lja</w:t>
      </w:r>
      <w:proofErr w:type="spellEnd"/>
      <w:r w:rsidR="00BE6221">
        <w:rPr>
          <w:rFonts w:ascii="Publica Sans Light" w:hAnsi="Publica Sans Light"/>
          <w:b/>
        </w:rPr>
        <w:t xml:space="preserve"> </w:t>
      </w:r>
      <w:proofErr w:type="spellStart"/>
      <w:r w:rsidR="00BE6221">
        <w:rPr>
          <w:rFonts w:ascii="Publica Sans Light" w:hAnsi="Publica Sans Light"/>
          <w:b/>
        </w:rPr>
        <w:t>është</w:t>
      </w:r>
      <w:proofErr w:type="spellEnd"/>
      <w:r w:rsidR="00BE6221">
        <w:rPr>
          <w:rFonts w:ascii="Publica Sans Light" w:hAnsi="Publica Sans Light"/>
          <w:b/>
        </w:rPr>
        <w:t xml:space="preserve"> e </w:t>
      </w:r>
      <w:proofErr w:type="spellStart"/>
      <w:r w:rsidR="00BE6221">
        <w:rPr>
          <w:rFonts w:ascii="Publica Sans Light" w:hAnsi="Publica Sans Light"/>
          <w:b/>
        </w:rPr>
        <w:t>hapur</w:t>
      </w:r>
      <w:proofErr w:type="spellEnd"/>
      <w:r w:rsidR="00BE6221">
        <w:rPr>
          <w:rFonts w:ascii="Publica Sans Light" w:hAnsi="Publica Sans Light"/>
          <w:b/>
        </w:rPr>
        <w:t xml:space="preserve"> </w:t>
      </w:r>
      <w:proofErr w:type="spellStart"/>
      <w:r w:rsidR="00BE6221">
        <w:rPr>
          <w:rFonts w:ascii="Publica Sans Light" w:hAnsi="Publica Sans Light"/>
          <w:b/>
        </w:rPr>
        <w:t>që</w:t>
      </w:r>
      <w:proofErr w:type="spellEnd"/>
      <w:r w:rsidR="00BE6221">
        <w:rPr>
          <w:rFonts w:ascii="Publica Sans Light" w:hAnsi="Publica Sans Light"/>
          <w:b/>
        </w:rPr>
        <w:t xml:space="preserve"> </w:t>
      </w:r>
      <w:proofErr w:type="spellStart"/>
      <w:r w:rsidR="00BE6221">
        <w:rPr>
          <w:rFonts w:ascii="Publica Sans Light" w:hAnsi="Publica Sans Light"/>
          <w:b/>
        </w:rPr>
        <w:t>nga</w:t>
      </w:r>
      <w:proofErr w:type="spellEnd"/>
      <w:r w:rsidR="00BE6221">
        <w:rPr>
          <w:rFonts w:ascii="Publica Sans Light" w:hAnsi="Publica Sans Light"/>
          <w:b/>
        </w:rPr>
        <w:t xml:space="preserve"> data 24.08.2022 </w:t>
      </w:r>
      <w:proofErr w:type="spellStart"/>
      <w:r w:rsidR="00BE6221">
        <w:rPr>
          <w:rFonts w:ascii="Publica Sans Light" w:hAnsi="Publica Sans Light"/>
          <w:b/>
        </w:rPr>
        <w:t>deri</w:t>
      </w:r>
      <w:proofErr w:type="spellEnd"/>
      <w:r w:rsidR="00BE6221">
        <w:rPr>
          <w:rFonts w:ascii="Publica Sans Light" w:hAnsi="Publica Sans Light"/>
          <w:b/>
        </w:rPr>
        <w:t xml:space="preserve"> </w:t>
      </w:r>
      <w:proofErr w:type="spellStart"/>
      <w:r w:rsidR="00BE6221">
        <w:rPr>
          <w:rFonts w:ascii="Publica Sans Light" w:hAnsi="Publica Sans Light"/>
          <w:b/>
        </w:rPr>
        <w:t>më</w:t>
      </w:r>
      <w:proofErr w:type="spellEnd"/>
      <w:r w:rsidR="00BE6221">
        <w:rPr>
          <w:rFonts w:ascii="Publica Sans Light" w:hAnsi="Publica Sans Light"/>
          <w:b/>
        </w:rPr>
        <w:t xml:space="preserve"> 07</w:t>
      </w:r>
      <w:r w:rsidR="00DE1AEB" w:rsidRPr="0055286D">
        <w:rPr>
          <w:rFonts w:ascii="Publica Sans Light" w:hAnsi="Publica Sans Light"/>
          <w:b/>
        </w:rPr>
        <w:t>.09.2022</w:t>
      </w:r>
      <w:r w:rsidRPr="0055286D">
        <w:rPr>
          <w:rFonts w:ascii="Publica Sans Light" w:hAnsi="Publica Sans Light"/>
          <w:b/>
        </w:rPr>
        <w:t xml:space="preserve"> </w:t>
      </w:r>
    </w:p>
    <w:p w:rsidR="00A17DF2" w:rsidRPr="0055286D" w:rsidRDefault="00900858">
      <w:pPr>
        <w:spacing w:after="145" w:line="263" w:lineRule="auto"/>
        <w:ind w:left="816"/>
        <w:jc w:val="left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</w:rPr>
        <w:t>Për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informata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më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të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hollësishme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mund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të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kontaktoni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Divizionin</w:t>
      </w:r>
      <w:proofErr w:type="spellEnd"/>
      <w:r w:rsidRPr="0055286D">
        <w:rPr>
          <w:rFonts w:ascii="Publica Sans Light" w:hAnsi="Publica Sans Light"/>
          <w:b/>
        </w:rPr>
        <w:t xml:space="preserve"> e </w:t>
      </w:r>
      <w:proofErr w:type="spellStart"/>
      <w:r w:rsidRPr="0055286D">
        <w:rPr>
          <w:rFonts w:ascii="Publica Sans Light" w:hAnsi="Publica Sans Light"/>
          <w:b/>
        </w:rPr>
        <w:t>Burimeve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Njerëzore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të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Ndërmarrjes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Publike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Banesore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nr</w:t>
      </w:r>
      <w:proofErr w:type="spellEnd"/>
      <w:r w:rsidRPr="0055286D">
        <w:rPr>
          <w:rFonts w:ascii="Publica Sans Light" w:hAnsi="Publica Sans Light"/>
          <w:b/>
        </w:rPr>
        <w:t>. tel</w:t>
      </w:r>
      <w:proofErr w:type="gramStart"/>
      <w:r w:rsidRPr="0055286D">
        <w:rPr>
          <w:rFonts w:ascii="Publica Sans Light" w:hAnsi="Publica Sans Light"/>
          <w:b/>
        </w:rPr>
        <w:t>. :</w:t>
      </w:r>
      <w:proofErr w:type="gramEnd"/>
      <w:r w:rsidRPr="0055286D">
        <w:rPr>
          <w:rFonts w:ascii="Publica Sans Light" w:hAnsi="Publica Sans Light"/>
          <w:b/>
        </w:rPr>
        <w:t xml:space="preserve"> 038 553 311. </w:t>
      </w:r>
    </w:p>
    <w:sectPr w:rsidR="00A17DF2" w:rsidRPr="0055286D">
      <w:pgSz w:w="12240" w:h="15840"/>
      <w:pgMar w:top="501" w:right="595" w:bottom="433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2"/>
    <w:rsid w:val="00006A3E"/>
    <w:rsid w:val="000641FC"/>
    <w:rsid w:val="00065286"/>
    <w:rsid w:val="000F29F2"/>
    <w:rsid w:val="001B5497"/>
    <w:rsid w:val="002257F0"/>
    <w:rsid w:val="0023671E"/>
    <w:rsid w:val="002E2EB7"/>
    <w:rsid w:val="00312DDD"/>
    <w:rsid w:val="0037079F"/>
    <w:rsid w:val="003B4E8A"/>
    <w:rsid w:val="00401F2B"/>
    <w:rsid w:val="0046786C"/>
    <w:rsid w:val="00493C12"/>
    <w:rsid w:val="004D3E11"/>
    <w:rsid w:val="0055286D"/>
    <w:rsid w:val="005B64A7"/>
    <w:rsid w:val="005F0E0D"/>
    <w:rsid w:val="00685D8D"/>
    <w:rsid w:val="006A64A4"/>
    <w:rsid w:val="00793600"/>
    <w:rsid w:val="00837140"/>
    <w:rsid w:val="00900858"/>
    <w:rsid w:val="0092294A"/>
    <w:rsid w:val="0096038D"/>
    <w:rsid w:val="009C5DD4"/>
    <w:rsid w:val="00A17DF2"/>
    <w:rsid w:val="00A92EA5"/>
    <w:rsid w:val="00B009B4"/>
    <w:rsid w:val="00B44069"/>
    <w:rsid w:val="00B7317E"/>
    <w:rsid w:val="00BE6221"/>
    <w:rsid w:val="00C058E2"/>
    <w:rsid w:val="00D55B6B"/>
    <w:rsid w:val="00DE1AEB"/>
    <w:rsid w:val="00E22B94"/>
    <w:rsid w:val="00E26034"/>
    <w:rsid w:val="00E87771"/>
    <w:rsid w:val="00EA3E79"/>
    <w:rsid w:val="00EB2A9D"/>
    <w:rsid w:val="00F15371"/>
    <w:rsid w:val="00F95EAD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baneso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E22B-DE5D-45D7-AB33-13BDB554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DBNJ</cp:lastModifiedBy>
  <cp:revision>11</cp:revision>
  <dcterms:created xsi:type="dcterms:W3CDTF">2022-08-24T08:13:00Z</dcterms:created>
  <dcterms:modified xsi:type="dcterms:W3CDTF">2022-08-24T13:28:00Z</dcterms:modified>
</cp:coreProperties>
</file>